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AEB" w:rsidRDefault="005B1E75">
      <w:pPr>
        <w:spacing w:before="73"/>
        <w:ind w:left="141"/>
        <w:rPr>
          <w:b/>
          <w:sz w:val="24"/>
        </w:rPr>
      </w:pPr>
      <w:r>
        <w:rPr>
          <w:b/>
          <w:spacing w:val="-2"/>
          <w:sz w:val="24"/>
        </w:rPr>
        <w:t>ПОЛИТИКА</w:t>
      </w:r>
    </w:p>
    <w:p w:rsidR="00423AEB" w:rsidRDefault="005B1E75">
      <w:pPr>
        <w:spacing w:before="1"/>
        <w:ind w:left="14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 w:rsidR="0024768D">
        <w:rPr>
          <w:b/>
          <w:sz w:val="24"/>
        </w:rPr>
        <w:t>Логиконт</w:t>
      </w:r>
      <w:proofErr w:type="spellEnd"/>
      <w:r w:rsidR="0024768D">
        <w:rPr>
          <w:b/>
          <w:sz w:val="24"/>
        </w:rPr>
        <w:t xml:space="preserve"> Трейд</w:t>
      </w:r>
      <w:r>
        <w:rPr>
          <w:b/>
          <w:spacing w:val="-2"/>
          <w:sz w:val="24"/>
        </w:rPr>
        <w:t>»</w:t>
      </w:r>
    </w:p>
    <w:p w:rsidR="00423AEB" w:rsidRDefault="00423AEB">
      <w:pPr>
        <w:pStyle w:val="a3"/>
        <w:ind w:left="0"/>
        <w:jc w:val="left"/>
        <w:rPr>
          <w:b/>
        </w:rPr>
      </w:pPr>
    </w:p>
    <w:p w:rsidR="00423AEB" w:rsidRDefault="005B1E75">
      <w:pPr>
        <w:pStyle w:val="a4"/>
        <w:numPr>
          <w:ilvl w:val="0"/>
          <w:numId w:val="11"/>
        </w:numPr>
        <w:tabs>
          <w:tab w:val="left" w:pos="388"/>
        </w:tabs>
        <w:spacing w:before="0"/>
        <w:ind w:hanging="247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423AEB" w:rsidRDefault="005B1E75">
      <w:pPr>
        <w:pStyle w:val="a3"/>
        <w:ind w:left="141"/>
        <w:jc w:val="left"/>
      </w:pPr>
      <w:r>
        <w:t>Настоящая</w:t>
      </w:r>
      <w:r>
        <w:rPr>
          <w:spacing w:val="-6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Политика):</w:t>
      </w:r>
    </w:p>
    <w:p w:rsidR="00423AEB" w:rsidRDefault="005B1E75">
      <w:pPr>
        <w:pStyle w:val="a4"/>
        <w:numPr>
          <w:ilvl w:val="0"/>
          <w:numId w:val="5"/>
        </w:numPr>
        <w:tabs>
          <w:tab w:val="left" w:pos="629"/>
        </w:tabs>
        <w:ind w:right="142" w:firstLine="0"/>
        <w:rPr>
          <w:sz w:val="20"/>
        </w:rPr>
      </w:pPr>
      <w:r>
        <w:rPr>
          <w:sz w:val="24"/>
        </w:rPr>
        <w:t>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ООО «</w:t>
      </w:r>
      <w:proofErr w:type="spellStart"/>
      <w:r w:rsidR="003907CF">
        <w:rPr>
          <w:sz w:val="24"/>
        </w:rPr>
        <w:t>Логиконт</w:t>
      </w:r>
      <w:proofErr w:type="spellEnd"/>
      <w:r w:rsidR="003907CF">
        <w:rPr>
          <w:sz w:val="24"/>
        </w:rPr>
        <w:t xml:space="preserve"> Трейд</w:t>
      </w:r>
      <w:r>
        <w:rPr>
          <w:sz w:val="24"/>
        </w:rPr>
        <w:t>» (далее – Оператор).</w:t>
      </w:r>
    </w:p>
    <w:p w:rsidR="00423AEB" w:rsidRDefault="005B1E75">
      <w:pPr>
        <w:pStyle w:val="a4"/>
        <w:numPr>
          <w:ilvl w:val="0"/>
          <w:numId w:val="5"/>
        </w:numPr>
        <w:tabs>
          <w:tab w:val="left" w:pos="629"/>
        </w:tabs>
        <w:ind w:right="147" w:firstLine="0"/>
        <w:rPr>
          <w:sz w:val="20"/>
        </w:rPr>
      </w:pPr>
      <w:r>
        <w:rPr>
          <w:sz w:val="24"/>
        </w:rPr>
        <w:t>Разработана в целях обеспечения реализации требований законодательства РФ в области обработки персональных данных субъектов персональных данных;</w:t>
      </w:r>
    </w:p>
    <w:p w:rsidR="00423AEB" w:rsidRDefault="005B1E75">
      <w:pPr>
        <w:pStyle w:val="a4"/>
        <w:numPr>
          <w:ilvl w:val="0"/>
          <w:numId w:val="5"/>
        </w:numPr>
        <w:tabs>
          <w:tab w:val="left" w:pos="629"/>
        </w:tabs>
        <w:ind w:right="137" w:firstLine="0"/>
        <w:rPr>
          <w:sz w:val="20"/>
        </w:rPr>
      </w:pPr>
      <w:r>
        <w:rPr>
          <w:sz w:val="24"/>
        </w:rPr>
        <w:t>Раскрывает основные категории персональных данных, обрабатываемых в ООО «</w:t>
      </w:r>
      <w:proofErr w:type="spellStart"/>
      <w:r w:rsidR="009C44A7">
        <w:rPr>
          <w:sz w:val="24"/>
        </w:rPr>
        <w:t>Логиконт</w:t>
      </w:r>
      <w:proofErr w:type="spellEnd"/>
      <w:r w:rsidR="009C44A7">
        <w:rPr>
          <w:sz w:val="24"/>
        </w:rPr>
        <w:t xml:space="preserve"> Трейд</w:t>
      </w:r>
      <w:r>
        <w:rPr>
          <w:sz w:val="24"/>
        </w:rPr>
        <w:t>», цели, способы и принципы обработки Оператором персональных данных, а также 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мер,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данных.</w:t>
      </w:r>
    </w:p>
    <w:p w:rsidR="00423AEB" w:rsidRDefault="005B1E75">
      <w:pPr>
        <w:pStyle w:val="a4"/>
        <w:numPr>
          <w:ilvl w:val="0"/>
          <w:numId w:val="5"/>
        </w:numPr>
        <w:tabs>
          <w:tab w:val="left" w:pos="629"/>
        </w:tabs>
        <w:spacing w:before="193"/>
        <w:ind w:right="146" w:firstLine="0"/>
        <w:rPr>
          <w:sz w:val="20"/>
        </w:rPr>
      </w:pPr>
      <w:r>
        <w:rPr>
          <w:sz w:val="24"/>
        </w:rPr>
        <w:t xml:space="preserve">Настоящая политика Оператора в отношении обработки персональных данных применяется ко всей информации, которую Оператор может получить о посетителях веб-сайта </w:t>
      </w:r>
      <w:r w:rsidR="007E1D8B">
        <w:rPr>
          <w:sz w:val="24"/>
        </w:rPr>
        <w:t xml:space="preserve">компании </w:t>
      </w:r>
      <w:proofErr w:type="spellStart"/>
      <w:r w:rsidR="007E1D8B">
        <w:rPr>
          <w:sz w:val="24"/>
        </w:rPr>
        <w:t>Логиконт</w:t>
      </w:r>
      <w:proofErr w:type="spellEnd"/>
      <w:r w:rsidR="007E1D8B">
        <w:rPr>
          <w:sz w:val="24"/>
        </w:rPr>
        <w:t xml:space="preserve"> Трейд</w:t>
      </w:r>
      <w:bookmarkStart w:id="0" w:name="_GoBack"/>
      <w:bookmarkEnd w:id="0"/>
    </w:p>
    <w:p w:rsidR="00423AEB" w:rsidRDefault="005B1E75">
      <w:pPr>
        <w:pStyle w:val="a3"/>
        <w:ind w:left="141"/>
        <w:jc w:val="left"/>
      </w:pPr>
      <w:r>
        <w:t>В</w:t>
      </w:r>
      <w:r>
        <w:rPr>
          <w:spacing w:val="-7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термины:</w:t>
      </w:r>
    </w:p>
    <w:p w:rsidR="00423AEB" w:rsidRDefault="005B1E75">
      <w:pPr>
        <w:pStyle w:val="a4"/>
        <w:numPr>
          <w:ilvl w:val="0"/>
          <w:numId w:val="10"/>
        </w:numPr>
        <w:tabs>
          <w:tab w:val="left" w:pos="629"/>
        </w:tabs>
        <w:ind w:right="142" w:firstLine="0"/>
        <w:rPr>
          <w:sz w:val="24"/>
        </w:rPr>
      </w:pPr>
      <w:r>
        <w:rPr>
          <w:b/>
          <w:i/>
          <w:sz w:val="24"/>
        </w:rPr>
        <w:t xml:space="preserve">Автоматизированная обработка персональных данных </w:t>
      </w:r>
      <w:r>
        <w:rPr>
          <w:sz w:val="24"/>
        </w:rPr>
        <w:t>- обработка персональных данных с помощью средств вычислительной техники;</w:t>
      </w:r>
    </w:p>
    <w:p w:rsidR="00423AEB" w:rsidRDefault="005B1E75">
      <w:pPr>
        <w:pStyle w:val="a4"/>
        <w:numPr>
          <w:ilvl w:val="0"/>
          <w:numId w:val="10"/>
        </w:numPr>
        <w:tabs>
          <w:tab w:val="left" w:pos="629"/>
        </w:tabs>
        <w:spacing w:line="259" w:lineRule="auto"/>
        <w:ind w:right="915" w:firstLine="0"/>
        <w:rPr>
          <w:sz w:val="24"/>
        </w:rPr>
      </w:pPr>
      <w:r>
        <w:rPr>
          <w:b/>
          <w:i/>
          <w:sz w:val="24"/>
        </w:rPr>
        <w:t>Блокирование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персональных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данных);</w:t>
      </w:r>
    </w:p>
    <w:p w:rsidR="00423AEB" w:rsidRDefault="005B1E75">
      <w:pPr>
        <w:pStyle w:val="a4"/>
        <w:numPr>
          <w:ilvl w:val="0"/>
          <w:numId w:val="10"/>
        </w:numPr>
        <w:tabs>
          <w:tab w:val="left" w:pos="629"/>
        </w:tabs>
        <w:spacing w:before="193"/>
        <w:ind w:right="140" w:firstLine="0"/>
        <w:rPr>
          <w:sz w:val="24"/>
        </w:rPr>
      </w:pPr>
      <w:r>
        <w:rPr>
          <w:b/>
          <w:i/>
          <w:sz w:val="24"/>
        </w:rPr>
        <w:t>Информационная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система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персональных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базах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 персональных данных и обеспечивающих их обработку информационных технологий и технических средств;</w:t>
      </w:r>
    </w:p>
    <w:p w:rsidR="00423AEB" w:rsidRDefault="005B1E75">
      <w:pPr>
        <w:pStyle w:val="a4"/>
        <w:numPr>
          <w:ilvl w:val="0"/>
          <w:numId w:val="10"/>
        </w:numPr>
        <w:tabs>
          <w:tab w:val="left" w:pos="629"/>
        </w:tabs>
        <w:ind w:left="629" w:hanging="205"/>
        <w:rPr>
          <w:sz w:val="24"/>
        </w:rPr>
      </w:pPr>
      <w:r>
        <w:rPr>
          <w:b/>
          <w:i/>
          <w:sz w:val="24"/>
        </w:rPr>
        <w:t>Обработка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персональных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(операция)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действий</w:t>
      </w:r>
    </w:p>
    <w:p w:rsidR="00423AEB" w:rsidRDefault="005B1E75">
      <w:pPr>
        <w:pStyle w:val="a3"/>
        <w:spacing w:before="22" w:line="259" w:lineRule="auto"/>
        <w:jc w:val="left"/>
      </w:pPr>
      <w:r>
        <w:t>(операций), совершаемых с использованием средств автоматизации или без использования таких средств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персональными</w:t>
      </w:r>
      <w:r>
        <w:rPr>
          <w:spacing w:val="-4"/>
        </w:rPr>
        <w:t xml:space="preserve"> </w:t>
      </w:r>
      <w:r>
        <w:t>данными,</w:t>
      </w:r>
      <w:r>
        <w:rPr>
          <w:spacing w:val="-4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сбор,</w:t>
      </w:r>
      <w:r>
        <w:rPr>
          <w:spacing w:val="-4"/>
        </w:rPr>
        <w:t xml:space="preserve"> </w:t>
      </w:r>
      <w:r>
        <w:t>запись,</w:t>
      </w:r>
      <w:r>
        <w:rPr>
          <w:spacing w:val="-4"/>
        </w:rPr>
        <w:t xml:space="preserve"> </w:t>
      </w:r>
      <w:r>
        <w:t>систематизацию,</w:t>
      </w:r>
      <w:r>
        <w:rPr>
          <w:spacing w:val="-4"/>
        </w:rPr>
        <w:t xml:space="preserve"> </w:t>
      </w:r>
      <w:r>
        <w:t>накопление,</w:t>
      </w:r>
      <w:r>
        <w:rPr>
          <w:spacing w:val="-4"/>
        </w:rPr>
        <w:t xml:space="preserve"> </w:t>
      </w:r>
      <w:r>
        <w:t>хранение, уточнение (обновление, изменение), извлечение, использование, передачу (распространение,</w:t>
      </w:r>
    </w:p>
    <w:p w:rsidR="00423AEB" w:rsidRDefault="005B1E75">
      <w:pPr>
        <w:pStyle w:val="a3"/>
        <w:spacing w:before="0" w:line="259" w:lineRule="auto"/>
        <w:jc w:val="left"/>
      </w:pPr>
      <w:r>
        <w:t>предоставление,</w:t>
      </w:r>
      <w:r>
        <w:rPr>
          <w:spacing w:val="-7"/>
        </w:rPr>
        <w:t xml:space="preserve"> </w:t>
      </w:r>
      <w:r>
        <w:t>доступ),</w:t>
      </w:r>
      <w:r>
        <w:rPr>
          <w:spacing w:val="-7"/>
        </w:rPr>
        <w:t xml:space="preserve"> </w:t>
      </w:r>
      <w:r>
        <w:t>обезличивание,</w:t>
      </w:r>
      <w:r>
        <w:rPr>
          <w:spacing w:val="-7"/>
        </w:rPr>
        <w:t xml:space="preserve"> </w:t>
      </w:r>
      <w:r>
        <w:t>блокирование,</w:t>
      </w:r>
      <w:r>
        <w:rPr>
          <w:spacing w:val="-6"/>
        </w:rPr>
        <w:t xml:space="preserve"> </w:t>
      </w:r>
      <w:r>
        <w:t>удаление,</w:t>
      </w:r>
      <w:r>
        <w:rPr>
          <w:spacing w:val="-6"/>
        </w:rPr>
        <w:t xml:space="preserve"> </w:t>
      </w:r>
      <w:r>
        <w:t>уничтожение</w:t>
      </w:r>
      <w:r>
        <w:rPr>
          <w:spacing w:val="-8"/>
        </w:rPr>
        <w:t xml:space="preserve"> </w:t>
      </w:r>
      <w:r>
        <w:t xml:space="preserve">персональных </w:t>
      </w:r>
      <w:r>
        <w:rPr>
          <w:spacing w:val="-2"/>
        </w:rPr>
        <w:t>данных.</w:t>
      </w:r>
    </w:p>
    <w:p w:rsidR="00423AEB" w:rsidRDefault="005B1E75">
      <w:pPr>
        <w:pStyle w:val="a4"/>
        <w:numPr>
          <w:ilvl w:val="0"/>
          <w:numId w:val="10"/>
        </w:numPr>
        <w:tabs>
          <w:tab w:val="left" w:pos="629"/>
        </w:tabs>
        <w:spacing w:before="190"/>
        <w:ind w:right="148" w:firstLine="0"/>
        <w:rPr>
          <w:sz w:val="24"/>
        </w:rPr>
      </w:pPr>
      <w:r>
        <w:rPr>
          <w:b/>
          <w:i/>
          <w:sz w:val="24"/>
        </w:rPr>
        <w:t xml:space="preserve">Оператор </w:t>
      </w:r>
      <w:r>
        <w:rPr>
          <w:sz w:val="24"/>
        </w:rPr>
        <w:t>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423AEB" w:rsidRDefault="005B1E75">
      <w:pPr>
        <w:pStyle w:val="a4"/>
        <w:numPr>
          <w:ilvl w:val="0"/>
          <w:numId w:val="10"/>
        </w:numPr>
        <w:tabs>
          <w:tab w:val="left" w:pos="629"/>
        </w:tabs>
        <w:ind w:right="142" w:firstLine="0"/>
        <w:rPr>
          <w:sz w:val="24"/>
        </w:rPr>
      </w:pPr>
      <w:r>
        <w:rPr>
          <w:b/>
          <w:i/>
          <w:sz w:val="24"/>
        </w:rPr>
        <w:t>Персональные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данные</w:t>
      </w:r>
      <w:r>
        <w:rPr>
          <w:b/>
          <w:i/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любая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80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прямо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косвенно определенному, или определяемому физическому лицу (субъекту персональных данных).</w:t>
      </w:r>
    </w:p>
    <w:p w:rsidR="00423AEB" w:rsidRDefault="005B1E75">
      <w:pPr>
        <w:pStyle w:val="a4"/>
        <w:numPr>
          <w:ilvl w:val="0"/>
          <w:numId w:val="10"/>
        </w:numPr>
        <w:tabs>
          <w:tab w:val="left" w:pos="629"/>
        </w:tabs>
        <w:spacing w:before="193"/>
        <w:ind w:left="629" w:hanging="205"/>
        <w:rPr>
          <w:sz w:val="24"/>
        </w:rPr>
      </w:pPr>
      <w:r>
        <w:rPr>
          <w:b/>
          <w:i/>
          <w:sz w:val="24"/>
        </w:rPr>
        <w:t>Пользователь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посетитель</w:t>
      </w:r>
      <w:r>
        <w:rPr>
          <w:spacing w:val="-3"/>
          <w:sz w:val="24"/>
        </w:rPr>
        <w:t xml:space="preserve"> </w:t>
      </w:r>
      <w:r w:rsidR="007E1D8B">
        <w:rPr>
          <w:spacing w:val="-3"/>
          <w:sz w:val="24"/>
        </w:rPr>
        <w:t xml:space="preserve">данного </w:t>
      </w:r>
      <w:r>
        <w:rPr>
          <w:sz w:val="24"/>
        </w:rPr>
        <w:t>веб-сайта</w:t>
      </w:r>
      <w:r>
        <w:rPr>
          <w:spacing w:val="-2"/>
          <w:sz w:val="24"/>
        </w:rPr>
        <w:t xml:space="preserve"> </w:t>
      </w:r>
    </w:p>
    <w:p w:rsidR="00423AEB" w:rsidRDefault="005B1E75">
      <w:pPr>
        <w:pStyle w:val="a4"/>
        <w:numPr>
          <w:ilvl w:val="0"/>
          <w:numId w:val="10"/>
        </w:numPr>
        <w:tabs>
          <w:tab w:val="left" w:pos="629"/>
        </w:tabs>
        <w:ind w:right="142" w:firstLine="0"/>
        <w:rPr>
          <w:sz w:val="24"/>
        </w:rPr>
      </w:pPr>
      <w:r>
        <w:rPr>
          <w:b/>
          <w:i/>
          <w:sz w:val="24"/>
        </w:rPr>
        <w:t>Уничтожение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персональных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невозможным восстановить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 и (или) в результате которых уничтожаются материальные носители персональных данных;</w:t>
      </w:r>
    </w:p>
    <w:p w:rsidR="00423AEB" w:rsidRDefault="00423AEB">
      <w:pPr>
        <w:pStyle w:val="a4"/>
        <w:rPr>
          <w:sz w:val="24"/>
        </w:rPr>
        <w:sectPr w:rsidR="00423AEB">
          <w:type w:val="continuous"/>
          <w:pgSz w:w="11910" w:h="16840"/>
          <w:pgMar w:top="1040" w:right="708" w:bottom="280" w:left="425" w:header="720" w:footer="720" w:gutter="0"/>
          <w:cols w:space="720"/>
        </w:sectPr>
      </w:pPr>
    </w:p>
    <w:p w:rsidR="00423AEB" w:rsidRDefault="005B1E75">
      <w:pPr>
        <w:pStyle w:val="a4"/>
        <w:numPr>
          <w:ilvl w:val="0"/>
          <w:numId w:val="10"/>
        </w:numPr>
        <w:tabs>
          <w:tab w:val="left" w:pos="629"/>
        </w:tabs>
        <w:spacing w:before="73"/>
        <w:ind w:right="143" w:firstLine="0"/>
        <w:rPr>
          <w:sz w:val="24"/>
        </w:rPr>
      </w:pPr>
      <w:r>
        <w:rPr>
          <w:b/>
          <w:i/>
          <w:sz w:val="24"/>
        </w:rPr>
        <w:lastRenderedPageBreak/>
        <w:t xml:space="preserve">Обезличивание персональных данных </w:t>
      </w:r>
      <w:r>
        <w:rPr>
          <w:sz w:val="24"/>
        </w:rPr>
        <w:t>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423AEB" w:rsidRDefault="005B1E75">
      <w:pPr>
        <w:pStyle w:val="a4"/>
        <w:numPr>
          <w:ilvl w:val="0"/>
          <w:numId w:val="10"/>
        </w:numPr>
        <w:tabs>
          <w:tab w:val="left" w:pos="730"/>
        </w:tabs>
        <w:spacing w:before="193"/>
        <w:ind w:right="144" w:firstLine="0"/>
        <w:rPr>
          <w:sz w:val="24"/>
        </w:rPr>
      </w:pPr>
      <w:r>
        <w:rPr>
          <w:b/>
          <w:i/>
          <w:sz w:val="24"/>
        </w:rPr>
        <w:t xml:space="preserve">Сайт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совокупность размещенных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веб-страниц,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объединенных единой темой, дизайном и единым адресным пространством домена </w:t>
      </w:r>
      <w:r w:rsidR="009C44A7" w:rsidRPr="009C44A7">
        <w:rPr>
          <w:spacing w:val="-2"/>
          <w:sz w:val="24"/>
        </w:rPr>
        <w:t>logicont.ru</w:t>
      </w:r>
      <w:r>
        <w:rPr>
          <w:sz w:val="24"/>
        </w:rPr>
        <w:t>;</w:t>
      </w:r>
    </w:p>
    <w:p w:rsidR="00423AEB" w:rsidRDefault="005B1E75">
      <w:pPr>
        <w:pStyle w:val="1"/>
        <w:numPr>
          <w:ilvl w:val="0"/>
          <w:numId w:val="11"/>
        </w:numPr>
        <w:tabs>
          <w:tab w:val="left" w:pos="388"/>
        </w:tabs>
        <w:ind w:hanging="247"/>
        <w:jc w:val="left"/>
      </w:pPr>
      <w:r>
        <w:t>Цели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423AEB" w:rsidRDefault="005B1E75">
      <w:pPr>
        <w:pStyle w:val="a4"/>
        <w:numPr>
          <w:ilvl w:val="0"/>
          <w:numId w:val="6"/>
        </w:numPr>
        <w:tabs>
          <w:tab w:val="left" w:pos="671"/>
        </w:tabs>
        <w:ind w:hanging="247"/>
        <w:rPr>
          <w:sz w:val="24"/>
        </w:rPr>
      </w:pPr>
      <w:r>
        <w:rPr>
          <w:sz w:val="24"/>
        </w:rPr>
        <w:t>Предоставление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оказываемым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Оператора;</w:t>
      </w:r>
    </w:p>
    <w:p w:rsidR="00423AEB" w:rsidRDefault="005B1E75">
      <w:pPr>
        <w:pStyle w:val="a4"/>
        <w:numPr>
          <w:ilvl w:val="0"/>
          <w:numId w:val="6"/>
        </w:numPr>
        <w:tabs>
          <w:tab w:val="left" w:pos="671"/>
        </w:tabs>
        <w:ind w:hanging="247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423AEB" w:rsidRDefault="005B1E75">
      <w:pPr>
        <w:pStyle w:val="a4"/>
        <w:numPr>
          <w:ilvl w:val="0"/>
          <w:numId w:val="6"/>
        </w:numPr>
        <w:tabs>
          <w:tab w:val="left" w:pos="671"/>
        </w:tabs>
        <w:ind w:hanging="247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маркетинга.</w:t>
      </w:r>
    </w:p>
    <w:p w:rsidR="00423AEB" w:rsidRDefault="005B1E75">
      <w:pPr>
        <w:pStyle w:val="1"/>
        <w:numPr>
          <w:ilvl w:val="0"/>
          <w:numId w:val="11"/>
        </w:numPr>
        <w:tabs>
          <w:tab w:val="left" w:pos="388"/>
        </w:tabs>
        <w:ind w:hanging="247"/>
        <w:jc w:val="left"/>
      </w:pPr>
      <w:r>
        <w:t>Правовые</w:t>
      </w:r>
      <w:r>
        <w:rPr>
          <w:spacing w:val="-7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423AEB" w:rsidRDefault="005B1E75">
      <w:pPr>
        <w:pStyle w:val="a4"/>
        <w:numPr>
          <w:ilvl w:val="0"/>
          <w:numId w:val="7"/>
        </w:numPr>
        <w:tabs>
          <w:tab w:val="left" w:pos="671"/>
        </w:tabs>
        <w:ind w:hanging="247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 w:rsidR="009C44A7">
        <w:rPr>
          <w:sz w:val="24"/>
        </w:rPr>
        <w:t>Логиконт</w:t>
      </w:r>
      <w:proofErr w:type="spellEnd"/>
      <w:r w:rsidR="009C44A7">
        <w:rPr>
          <w:sz w:val="24"/>
        </w:rPr>
        <w:t xml:space="preserve"> Трейд</w:t>
      </w:r>
      <w:r>
        <w:rPr>
          <w:spacing w:val="-2"/>
          <w:sz w:val="24"/>
        </w:rPr>
        <w:t>»;</w:t>
      </w:r>
    </w:p>
    <w:p w:rsidR="00423AEB" w:rsidRDefault="005B1E75">
      <w:pPr>
        <w:pStyle w:val="a4"/>
        <w:numPr>
          <w:ilvl w:val="0"/>
          <w:numId w:val="7"/>
        </w:numPr>
        <w:tabs>
          <w:tab w:val="left" w:pos="671"/>
        </w:tabs>
        <w:ind w:left="424" w:right="146" w:firstLine="0"/>
        <w:rPr>
          <w:sz w:val="24"/>
        </w:rPr>
      </w:pPr>
      <w:r>
        <w:rPr>
          <w:sz w:val="24"/>
        </w:rPr>
        <w:t xml:space="preserve">Согласие Пользователя на обработку персональных данных (в случаях, прямо не предусмотренных законодательством Российской Федерации, но соответствующих полномочиям </w:t>
      </w:r>
      <w:r>
        <w:rPr>
          <w:spacing w:val="-2"/>
          <w:sz w:val="24"/>
        </w:rPr>
        <w:t>оператора).</w:t>
      </w:r>
    </w:p>
    <w:p w:rsidR="00423AEB" w:rsidRDefault="005B1E75">
      <w:pPr>
        <w:pStyle w:val="a4"/>
        <w:numPr>
          <w:ilvl w:val="1"/>
          <w:numId w:val="7"/>
        </w:numPr>
        <w:tabs>
          <w:tab w:val="left" w:pos="424"/>
          <w:tab w:val="left" w:pos="839"/>
        </w:tabs>
        <w:spacing w:before="193"/>
        <w:ind w:right="145" w:hanging="12"/>
        <w:rPr>
          <w:sz w:val="24"/>
        </w:rPr>
      </w:pPr>
      <w:r>
        <w:rPr>
          <w:sz w:val="24"/>
        </w:rPr>
        <w:t>Оператор обрабатывает персональные данные Пользователя только в случае их заполнения и/или</w:t>
      </w:r>
      <w:r>
        <w:rPr>
          <w:spacing w:val="-1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сайт</w:t>
      </w:r>
      <w:r w:rsidR="007E1D8B">
        <w:rPr>
          <w:sz w:val="24"/>
        </w:rPr>
        <w:t>е</w:t>
      </w:r>
      <w:r>
        <w:rPr>
          <w:spacing w:val="-2"/>
          <w:sz w:val="24"/>
        </w:rPr>
        <w:t>.</w:t>
      </w:r>
    </w:p>
    <w:p w:rsidR="00423AEB" w:rsidRDefault="005B1E75">
      <w:pPr>
        <w:pStyle w:val="1"/>
        <w:numPr>
          <w:ilvl w:val="0"/>
          <w:numId w:val="11"/>
        </w:numPr>
        <w:tabs>
          <w:tab w:val="left" w:pos="388"/>
          <w:tab w:val="left" w:pos="1350"/>
          <w:tab w:val="left" w:pos="1736"/>
          <w:tab w:val="left" w:pos="3103"/>
          <w:tab w:val="left" w:pos="5214"/>
          <w:tab w:val="left" w:pos="7030"/>
          <w:tab w:val="left" w:pos="8161"/>
          <w:tab w:val="left" w:pos="9528"/>
        </w:tabs>
        <w:ind w:left="141" w:right="146" w:firstLine="0"/>
        <w:jc w:val="left"/>
      </w:pPr>
      <w:r>
        <w:rPr>
          <w:spacing w:val="-2"/>
        </w:rPr>
        <w:t>Объем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категории</w:t>
      </w:r>
      <w:r>
        <w:tab/>
      </w:r>
      <w:r>
        <w:rPr>
          <w:spacing w:val="-2"/>
        </w:rPr>
        <w:t>обрабатываемых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>категории</w:t>
      </w:r>
      <w:r>
        <w:tab/>
      </w:r>
      <w:r>
        <w:rPr>
          <w:spacing w:val="-2"/>
        </w:rPr>
        <w:t xml:space="preserve">субъектов </w:t>
      </w:r>
      <w:r>
        <w:t>персональных данных</w:t>
      </w:r>
    </w:p>
    <w:p w:rsidR="00423AEB" w:rsidRDefault="005B1E75">
      <w:pPr>
        <w:pStyle w:val="a4"/>
        <w:numPr>
          <w:ilvl w:val="0"/>
          <w:numId w:val="8"/>
        </w:numPr>
        <w:tabs>
          <w:tab w:val="left" w:pos="671"/>
        </w:tabs>
        <w:ind w:right="144" w:firstLine="0"/>
        <w:jc w:val="both"/>
        <w:rPr>
          <w:sz w:val="24"/>
        </w:rPr>
      </w:pPr>
      <w:r>
        <w:rPr>
          <w:sz w:val="24"/>
        </w:rPr>
        <w:t>В соответствии с целями обработки персональных данных, указанными в п. 2 настоящей Политики к категории субъектов персональных данных относятся Пользователи, заполнившие и отправившие самостоятельно специальные формы, расположенные на сайте.</w:t>
      </w:r>
    </w:p>
    <w:p w:rsidR="00423AEB" w:rsidRDefault="005B1E75">
      <w:pPr>
        <w:pStyle w:val="a4"/>
        <w:numPr>
          <w:ilvl w:val="0"/>
          <w:numId w:val="8"/>
        </w:numPr>
        <w:tabs>
          <w:tab w:val="left" w:pos="671"/>
        </w:tabs>
        <w:ind w:right="151" w:firstLine="0"/>
        <w:jc w:val="both"/>
        <w:rPr>
          <w:sz w:val="24"/>
        </w:rPr>
      </w:pPr>
      <w:r>
        <w:rPr>
          <w:sz w:val="24"/>
        </w:rPr>
        <w:t>В соответствии с целями обработки персональных данных, указанными в п. 2 настоящей Политики Оператор обрабатывает следующие персональные данные Пользователя:</w:t>
      </w:r>
    </w:p>
    <w:p w:rsidR="00423AEB" w:rsidRDefault="005B1E75">
      <w:pPr>
        <w:pStyle w:val="a3"/>
        <w:ind w:left="568"/>
        <w:jc w:val="left"/>
      </w:pP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консультаций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оказываемым</w:t>
      </w:r>
      <w:r>
        <w:rPr>
          <w:spacing w:val="-6"/>
        </w:rPr>
        <w:t xml:space="preserve"> </w:t>
      </w:r>
      <w:r>
        <w:t>работам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услугам</w:t>
      </w:r>
      <w:r>
        <w:rPr>
          <w:spacing w:val="-4"/>
        </w:rPr>
        <w:t xml:space="preserve"> </w:t>
      </w:r>
      <w:r>
        <w:rPr>
          <w:spacing w:val="-2"/>
        </w:rPr>
        <w:t>Оператора: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line="294" w:lineRule="exact"/>
        <w:ind w:left="1156" w:hanging="307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before="0" w:line="294" w:lineRule="exact"/>
        <w:ind w:left="1156" w:hanging="307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телефона;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before="3"/>
        <w:ind w:left="1156" w:hanging="307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компании.</w:t>
      </w:r>
    </w:p>
    <w:p w:rsidR="00423AEB" w:rsidRDefault="005B1E75">
      <w:pPr>
        <w:pStyle w:val="a3"/>
        <w:spacing w:before="156"/>
        <w:ind w:left="568"/>
        <w:jc w:val="left"/>
      </w:pP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рекламного</w:t>
      </w:r>
      <w:r>
        <w:rPr>
          <w:spacing w:val="-3"/>
        </w:rPr>
        <w:t xml:space="preserve"> </w:t>
      </w:r>
      <w:r>
        <w:rPr>
          <w:spacing w:val="-2"/>
        </w:rPr>
        <w:t>характера: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before="191"/>
        <w:ind w:left="1156" w:hanging="307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before="1"/>
        <w:ind w:left="1156" w:hanging="307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телефона;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before="2"/>
        <w:ind w:left="1156" w:hanging="307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почты;</w:t>
      </w:r>
    </w:p>
    <w:p w:rsidR="00423AEB" w:rsidRDefault="005B1E75">
      <w:pPr>
        <w:pStyle w:val="a3"/>
        <w:spacing w:before="157"/>
        <w:ind w:left="568"/>
        <w:jc w:val="left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контакта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Пользователем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прямого</w:t>
      </w:r>
      <w:r>
        <w:rPr>
          <w:spacing w:val="-2"/>
        </w:rPr>
        <w:t xml:space="preserve"> маркетинга: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line="293" w:lineRule="exact"/>
        <w:ind w:left="1156" w:hanging="307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before="0" w:line="293" w:lineRule="exact"/>
        <w:ind w:left="1156" w:hanging="307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телефона;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before="0" w:line="293" w:lineRule="exact"/>
        <w:ind w:left="1156" w:hanging="307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компании;</w:t>
      </w:r>
    </w:p>
    <w:p w:rsidR="00423AEB" w:rsidRDefault="005B1E75">
      <w:pPr>
        <w:pStyle w:val="a4"/>
        <w:numPr>
          <w:ilvl w:val="0"/>
          <w:numId w:val="9"/>
        </w:numPr>
        <w:tabs>
          <w:tab w:val="left" w:pos="1156"/>
        </w:tabs>
        <w:spacing w:before="0" w:line="293" w:lineRule="exact"/>
        <w:ind w:left="1156" w:hanging="307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почты.</w:t>
      </w:r>
    </w:p>
    <w:p w:rsidR="00423AEB" w:rsidRDefault="00423AEB">
      <w:pPr>
        <w:pStyle w:val="a4"/>
        <w:spacing w:line="293" w:lineRule="exact"/>
        <w:jc w:val="left"/>
        <w:rPr>
          <w:sz w:val="24"/>
        </w:rPr>
        <w:sectPr w:rsidR="00423AEB">
          <w:pgSz w:w="11910" w:h="16840"/>
          <w:pgMar w:top="1040" w:right="708" w:bottom="280" w:left="425" w:header="720" w:footer="720" w:gutter="0"/>
          <w:cols w:space="720"/>
        </w:sectPr>
      </w:pPr>
    </w:p>
    <w:p w:rsidR="00423AEB" w:rsidRDefault="005B1E75">
      <w:pPr>
        <w:pStyle w:val="a4"/>
        <w:numPr>
          <w:ilvl w:val="0"/>
          <w:numId w:val="8"/>
        </w:numPr>
        <w:tabs>
          <w:tab w:val="left" w:pos="747"/>
          <w:tab w:val="left" w:pos="861"/>
        </w:tabs>
        <w:spacing w:before="73"/>
        <w:ind w:left="861" w:right="146" w:hanging="361"/>
        <w:jc w:val="both"/>
        <w:rPr>
          <w:sz w:val="24"/>
        </w:rPr>
      </w:pPr>
      <w:r>
        <w:rPr>
          <w:sz w:val="24"/>
        </w:rPr>
        <w:lastRenderedPageBreak/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сайте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сбор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обезличенных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посетителях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т.ч. файлов «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 xml:space="preserve">») в том числе, с использованием метрических программ, таких как </w:t>
      </w:r>
      <w:proofErr w:type="spellStart"/>
      <w:r>
        <w:rPr>
          <w:spacing w:val="-2"/>
          <w:sz w:val="24"/>
        </w:rPr>
        <w:t>Яндекс.Метрика</w:t>
      </w:r>
      <w:proofErr w:type="spellEnd"/>
      <w:r>
        <w:rPr>
          <w:spacing w:val="-2"/>
          <w:sz w:val="24"/>
        </w:rPr>
        <w:t>.</w:t>
      </w:r>
    </w:p>
    <w:p w:rsidR="00423AEB" w:rsidRDefault="005B1E75">
      <w:pPr>
        <w:pStyle w:val="a4"/>
        <w:numPr>
          <w:ilvl w:val="1"/>
          <w:numId w:val="8"/>
        </w:numPr>
        <w:tabs>
          <w:tab w:val="left" w:pos="993"/>
        </w:tabs>
        <w:spacing w:before="193" w:line="261" w:lineRule="auto"/>
        <w:ind w:right="195" w:firstLine="0"/>
        <w:rPr>
          <w:sz w:val="24"/>
        </w:rPr>
      </w:pP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обезличенные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-4"/>
          <w:sz w:val="24"/>
        </w:rPr>
        <w:t xml:space="preserve"> </w:t>
      </w:r>
      <w:r>
        <w:rPr>
          <w:sz w:val="24"/>
        </w:rPr>
        <w:t>в настройках браузера Пользователя (включено сохранение файлов «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>»).</w:t>
      </w:r>
    </w:p>
    <w:p w:rsidR="00423AEB" w:rsidRDefault="005B1E75">
      <w:pPr>
        <w:pStyle w:val="1"/>
        <w:numPr>
          <w:ilvl w:val="0"/>
          <w:numId w:val="11"/>
        </w:numPr>
        <w:tabs>
          <w:tab w:val="left" w:pos="388"/>
        </w:tabs>
        <w:spacing w:before="188"/>
        <w:ind w:hanging="247"/>
        <w:jc w:val="left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423AEB" w:rsidRDefault="005B1E75">
      <w:pPr>
        <w:pStyle w:val="a4"/>
        <w:numPr>
          <w:ilvl w:val="1"/>
          <w:numId w:val="11"/>
        </w:numPr>
        <w:tabs>
          <w:tab w:val="left" w:pos="993"/>
        </w:tabs>
        <w:ind w:right="144" w:firstLine="0"/>
        <w:jc w:val="left"/>
        <w:rPr>
          <w:sz w:val="24"/>
        </w:rPr>
      </w:pPr>
      <w:r>
        <w:rPr>
          <w:sz w:val="24"/>
        </w:rPr>
        <w:t>При обработке персональных данных в ООО «</w:t>
      </w:r>
      <w:proofErr w:type="spellStart"/>
      <w:r w:rsidR="009C44A7">
        <w:rPr>
          <w:sz w:val="24"/>
        </w:rPr>
        <w:t>Логиконт</w:t>
      </w:r>
      <w:proofErr w:type="spellEnd"/>
      <w:r w:rsidR="009C44A7">
        <w:rPr>
          <w:sz w:val="24"/>
        </w:rPr>
        <w:t xml:space="preserve"> Трейд</w:t>
      </w:r>
      <w:r>
        <w:rPr>
          <w:sz w:val="24"/>
        </w:rPr>
        <w:t xml:space="preserve">» соблюдаются следующие </w:t>
      </w:r>
      <w:r>
        <w:rPr>
          <w:spacing w:val="-2"/>
          <w:sz w:val="24"/>
        </w:rPr>
        <w:t>принципы: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94"/>
        <w:ind w:left="1014" w:hanging="307"/>
        <w:rPr>
          <w:sz w:val="24"/>
        </w:rPr>
      </w:pP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основе;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89"/>
        <w:ind w:right="146" w:firstLine="0"/>
        <w:rPr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 заранее определенных и законных целей;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90"/>
        <w:ind w:right="146" w:firstLine="0"/>
        <w:rPr>
          <w:sz w:val="24"/>
        </w:rPr>
      </w:pPr>
      <w:r>
        <w:rPr>
          <w:sz w:val="24"/>
        </w:rPr>
        <w:t>не допускается обработка персональных данных, несовместимая с целями сбора персональных данных;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91"/>
        <w:ind w:right="148" w:firstLine="0"/>
        <w:rPr>
          <w:sz w:val="24"/>
        </w:rPr>
      </w:pPr>
      <w:r>
        <w:rPr>
          <w:sz w:val="24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93"/>
        <w:ind w:left="1014" w:hanging="307"/>
        <w:rPr>
          <w:sz w:val="24"/>
        </w:rPr>
      </w:pPr>
      <w:r>
        <w:rPr>
          <w:sz w:val="24"/>
        </w:rPr>
        <w:t>обработке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обработки;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89"/>
        <w:ind w:right="145" w:firstLine="0"/>
        <w:rPr>
          <w:sz w:val="24"/>
        </w:rPr>
      </w:pPr>
      <w:r>
        <w:rPr>
          <w:spacing w:val="-2"/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 объем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обрабатываемых персональных данных соответствуют заявленным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целям обработки;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93"/>
        <w:ind w:right="148" w:firstLine="0"/>
        <w:rPr>
          <w:sz w:val="24"/>
        </w:rPr>
      </w:pPr>
      <w:r>
        <w:rPr>
          <w:sz w:val="24"/>
        </w:rPr>
        <w:t>обрабатываемые персональные данные не являются избыточными по отношению к заявленным целях их обработки;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91"/>
        <w:ind w:right="148" w:firstLine="0"/>
        <w:rPr>
          <w:sz w:val="24"/>
        </w:rPr>
      </w:pPr>
      <w:r>
        <w:rPr>
          <w:sz w:val="24"/>
        </w:rPr>
        <w:t>при обработке персональных данных обеспечивается точность персональных данных, их достаточность и в необходимых случаях актуальность по отношению к целям обработки персональных данных;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91"/>
        <w:ind w:right="143" w:firstLine="0"/>
        <w:rPr>
          <w:sz w:val="24"/>
        </w:rPr>
      </w:pPr>
      <w:r>
        <w:rPr>
          <w:sz w:val="24"/>
        </w:rPr>
        <w:t xml:space="preserve">принимаются необходимые меры по удалению или уточнению </w:t>
      </w:r>
      <w:proofErr w:type="gramStart"/>
      <w:r>
        <w:rPr>
          <w:sz w:val="24"/>
        </w:rPr>
        <w:t>неполных</w:t>
      </w:r>
      <w:proofErr w:type="gramEnd"/>
      <w:r>
        <w:rPr>
          <w:sz w:val="24"/>
        </w:rPr>
        <w:t xml:space="preserve"> или неточных персональных данных;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91"/>
        <w:ind w:right="140" w:firstLine="0"/>
        <w:rPr>
          <w:sz w:val="24"/>
        </w:rPr>
      </w:pP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 осуществляется в форме, позволяющей определить субъекта 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дольше,</w:t>
      </w:r>
      <w:r>
        <w:rPr>
          <w:spacing w:val="-15"/>
          <w:sz w:val="24"/>
        </w:rPr>
        <w:t xml:space="preserve"> </w:t>
      </w:r>
      <w:r>
        <w:rPr>
          <w:sz w:val="24"/>
        </w:rPr>
        <w:t>чем</w:t>
      </w:r>
      <w:r>
        <w:rPr>
          <w:spacing w:val="-1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5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 срок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стороной которого,</w:t>
      </w:r>
      <w:r>
        <w:rPr>
          <w:spacing w:val="-2"/>
          <w:sz w:val="24"/>
        </w:rPr>
        <w:t xml:space="preserve"> </w:t>
      </w:r>
      <w:r>
        <w:rPr>
          <w:sz w:val="24"/>
        </w:rPr>
        <w:t>выгодоприобретателем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данных;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обрабатываемые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уничтожению</w:t>
      </w:r>
      <w:r>
        <w:rPr>
          <w:spacing w:val="-9"/>
          <w:sz w:val="24"/>
        </w:rPr>
        <w:t xml:space="preserve"> </w:t>
      </w:r>
      <w:r>
        <w:rPr>
          <w:sz w:val="24"/>
        </w:rPr>
        <w:t>либо</w:t>
      </w:r>
      <w:r>
        <w:rPr>
          <w:spacing w:val="-9"/>
          <w:sz w:val="24"/>
        </w:rPr>
        <w:t xml:space="preserve"> </w:t>
      </w:r>
      <w:r>
        <w:rPr>
          <w:sz w:val="24"/>
        </w:rPr>
        <w:t>обезличиванию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по достижении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этих</w:t>
      </w:r>
      <w:r>
        <w:rPr>
          <w:spacing w:val="-9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 иное не предусмотрено законодательством Российской Федерации.</w:t>
      </w:r>
    </w:p>
    <w:p w:rsidR="00423AEB" w:rsidRDefault="005B1E75">
      <w:pPr>
        <w:pStyle w:val="a4"/>
        <w:numPr>
          <w:ilvl w:val="1"/>
          <w:numId w:val="11"/>
        </w:numPr>
        <w:tabs>
          <w:tab w:val="left" w:pos="993"/>
        </w:tabs>
        <w:ind w:right="143" w:firstLine="0"/>
        <w:jc w:val="left"/>
        <w:rPr>
          <w:sz w:val="24"/>
        </w:rPr>
      </w:pPr>
      <w:r>
        <w:rPr>
          <w:sz w:val="24"/>
        </w:rPr>
        <w:t>Обработка персональных данных осуществляется ООО «</w:t>
      </w:r>
      <w:proofErr w:type="spellStart"/>
      <w:r w:rsidR="0066593B">
        <w:rPr>
          <w:sz w:val="24"/>
        </w:rPr>
        <w:t>Логиконт</w:t>
      </w:r>
      <w:proofErr w:type="spellEnd"/>
      <w:r w:rsidR="0066593B">
        <w:rPr>
          <w:sz w:val="24"/>
        </w:rPr>
        <w:t xml:space="preserve"> Трейд</w:t>
      </w:r>
      <w:r>
        <w:rPr>
          <w:sz w:val="24"/>
        </w:rPr>
        <w:t>» с соблюдением следующих условий: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191"/>
        <w:ind w:right="141" w:firstLine="0"/>
        <w:rPr>
          <w:sz w:val="24"/>
        </w:rPr>
      </w:pPr>
      <w:r>
        <w:rPr>
          <w:sz w:val="24"/>
        </w:rPr>
        <w:t>обработка персональных данных необходима для достижения целей, предусмотренных законом Российской Федерации для осуществления и выполнения возложенных законодательством Российской Федерации на ООО «</w:t>
      </w:r>
      <w:proofErr w:type="spellStart"/>
      <w:r w:rsidR="0066593B">
        <w:rPr>
          <w:sz w:val="24"/>
        </w:rPr>
        <w:t>Логиконт</w:t>
      </w:r>
      <w:proofErr w:type="spellEnd"/>
      <w:r w:rsidR="0066593B">
        <w:rPr>
          <w:sz w:val="24"/>
        </w:rPr>
        <w:t xml:space="preserve"> Трейд</w:t>
      </w:r>
      <w:r>
        <w:rPr>
          <w:sz w:val="24"/>
        </w:rPr>
        <w:t>» функций, полномочий и обязанностей;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ind w:right="144" w:firstLine="0"/>
        <w:rPr>
          <w:sz w:val="24"/>
        </w:rPr>
      </w:pPr>
      <w:r>
        <w:rPr>
          <w:sz w:val="24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423AEB" w:rsidRDefault="00423AEB">
      <w:pPr>
        <w:pStyle w:val="a4"/>
        <w:rPr>
          <w:sz w:val="24"/>
        </w:rPr>
        <w:sectPr w:rsidR="00423AEB">
          <w:pgSz w:w="11910" w:h="16840"/>
          <w:pgMar w:top="1040" w:right="708" w:bottom="280" w:left="425" w:header="720" w:footer="720" w:gutter="0"/>
          <w:cols w:space="720"/>
        </w:sectPr>
      </w:pPr>
    </w:p>
    <w:p w:rsidR="00423AEB" w:rsidRDefault="005B1E75">
      <w:pPr>
        <w:pStyle w:val="a4"/>
        <w:numPr>
          <w:ilvl w:val="2"/>
          <w:numId w:val="11"/>
        </w:numPr>
        <w:tabs>
          <w:tab w:val="left" w:pos="1014"/>
        </w:tabs>
        <w:spacing w:before="73"/>
        <w:ind w:right="143" w:firstLine="0"/>
        <w:rPr>
          <w:sz w:val="24"/>
        </w:rPr>
      </w:pPr>
      <w:r>
        <w:rPr>
          <w:sz w:val="24"/>
        </w:rPr>
        <w:lastRenderedPageBreak/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rPr>
          <w:sz w:val="24"/>
        </w:rPr>
        <w:t>поручителем</w:t>
      </w:r>
      <w:proofErr w:type="gramEnd"/>
      <w:r>
        <w:rPr>
          <w:sz w:val="24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3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выгодоприобретателем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данных.</w:t>
      </w:r>
    </w:p>
    <w:p w:rsidR="00423AEB" w:rsidRDefault="005B1E75">
      <w:pPr>
        <w:pStyle w:val="a4"/>
        <w:numPr>
          <w:ilvl w:val="1"/>
          <w:numId w:val="11"/>
        </w:numPr>
        <w:tabs>
          <w:tab w:val="left" w:pos="1134"/>
        </w:tabs>
        <w:spacing w:before="194"/>
        <w:ind w:left="707" w:right="146" w:firstLine="0"/>
        <w:jc w:val="both"/>
        <w:rPr>
          <w:sz w:val="24"/>
        </w:rPr>
      </w:pPr>
      <w:r>
        <w:rPr>
          <w:sz w:val="24"/>
        </w:rPr>
        <w:t>В ООО «</w:t>
      </w:r>
      <w:proofErr w:type="spellStart"/>
      <w:r w:rsidR="0066593B">
        <w:rPr>
          <w:sz w:val="24"/>
        </w:rPr>
        <w:t>Логиконт</w:t>
      </w:r>
      <w:proofErr w:type="spellEnd"/>
      <w:r w:rsidR="0066593B">
        <w:rPr>
          <w:sz w:val="24"/>
        </w:rPr>
        <w:t xml:space="preserve"> Трейд</w:t>
      </w:r>
      <w:r>
        <w:rPr>
          <w:sz w:val="24"/>
        </w:rPr>
        <w:t>» осуществляется автоматизированная обработка персональных данных, а также обработка персональных данных без использования средств автоматизации. Совокупность операций обработки персональных данных включает: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297"/>
        </w:tabs>
        <w:ind w:left="993" w:right="141" w:firstLine="0"/>
        <w:rPr>
          <w:sz w:val="24"/>
        </w:rPr>
      </w:pPr>
      <w:r>
        <w:rPr>
          <w:sz w:val="24"/>
        </w:rPr>
        <w:t>Для предоставления консультаций по оказываемым работам и услугам Оператора: сбор; запись;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систематизация;</w:t>
      </w:r>
      <w:r>
        <w:rPr>
          <w:spacing w:val="-8"/>
          <w:sz w:val="24"/>
        </w:rPr>
        <w:t xml:space="preserve"> </w:t>
      </w:r>
      <w:r>
        <w:rPr>
          <w:sz w:val="24"/>
        </w:rPr>
        <w:t>накопление;</w:t>
      </w:r>
      <w:r>
        <w:rPr>
          <w:spacing w:val="-8"/>
          <w:sz w:val="24"/>
        </w:rPr>
        <w:t xml:space="preserve"> </w:t>
      </w:r>
      <w:r>
        <w:rPr>
          <w:sz w:val="24"/>
        </w:rPr>
        <w:t>хранение;</w:t>
      </w:r>
      <w:r>
        <w:rPr>
          <w:spacing w:val="-8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изменение);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передача (предоставление, доступ), использование; удаление; уничтожение.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297"/>
        </w:tabs>
        <w:spacing w:before="191"/>
        <w:ind w:left="993" w:right="140" w:firstLine="0"/>
        <w:rPr>
          <w:sz w:val="24"/>
        </w:rPr>
      </w:pPr>
      <w:r>
        <w:rPr>
          <w:sz w:val="24"/>
        </w:rPr>
        <w:t>Для предоставления информации рекламного характера: сбор; запись; систематизация; накопление; хранение; уточнение (обновление, изменение); передача (предоставление, доступ), использование; удаление; уничтожение.</w:t>
      </w:r>
    </w:p>
    <w:p w:rsidR="00423AEB" w:rsidRDefault="005B1E75">
      <w:pPr>
        <w:pStyle w:val="a4"/>
        <w:numPr>
          <w:ilvl w:val="2"/>
          <w:numId w:val="11"/>
        </w:numPr>
        <w:tabs>
          <w:tab w:val="left" w:pos="1297"/>
        </w:tabs>
        <w:spacing w:before="191"/>
        <w:ind w:left="993" w:right="138" w:firstLine="0"/>
        <w:rPr>
          <w:sz w:val="24"/>
        </w:rPr>
      </w:pPr>
      <w:r>
        <w:rPr>
          <w:sz w:val="24"/>
        </w:rPr>
        <w:t>Для установления возможности контакта с Пользователем и прямого маркетинга: сбор; запись;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систематизация;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накопление;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хранение;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изменение);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передача (предоставление, доступ), использование; удаление; уничтожение.</w:t>
      </w:r>
    </w:p>
    <w:p w:rsidR="00423AEB" w:rsidRDefault="005B1E75">
      <w:pPr>
        <w:pStyle w:val="a4"/>
        <w:numPr>
          <w:ilvl w:val="1"/>
          <w:numId w:val="11"/>
        </w:numPr>
        <w:tabs>
          <w:tab w:val="left" w:pos="1134"/>
        </w:tabs>
        <w:ind w:left="707" w:right="139" w:firstLine="0"/>
        <w:jc w:val="both"/>
        <w:rPr>
          <w:sz w:val="24"/>
        </w:rPr>
      </w:pPr>
      <w:r>
        <w:rPr>
          <w:sz w:val="24"/>
        </w:rPr>
        <w:t>При сборе персональных данных ООО «</w:t>
      </w:r>
      <w:proofErr w:type="spellStart"/>
      <w:r w:rsidR="0066593B">
        <w:rPr>
          <w:sz w:val="24"/>
        </w:rPr>
        <w:t>Логиконт</w:t>
      </w:r>
      <w:proofErr w:type="spellEnd"/>
      <w:r w:rsidR="0066593B">
        <w:rPr>
          <w:sz w:val="24"/>
        </w:rPr>
        <w:t xml:space="preserve"> Трейд</w:t>
      </w:r>
      <w:r>
        <w:rPr>
          <w:sz w:val="24"/>
        </w:rPr>
        <w:t xml:space="preserve">» обеспечивает запись, систематизацию, накопление, хранение, уточнение (обновление, изменение), извлечение персональных данных с использованием баз данных, находящихся на территории Российской </w:t>
      </w:r>
      <w:r>
        <w:rPr>
          <w:spacing w:val="-2"/>
          <w:sz w:val="24"/>
        </w:rPr>
        <w:t>Федерации.</w:t>
      </w:r>
    </w:p>
    <w:p w:rsidR="00423AEB" w:rsidRDefault="005B1E75">
      <w:pPr>
        <w:pStyle w:val="a4"/>
        <w:numPr>
          <w:ilvl w:val="1"/>
          <w:numId w:val="11"/>
        </w:numPr>
        <w:tabs>
          <w:tab w:val="left" w:pos="1134"/>
        </w:tabs>
        <w:ind w:left="707" w:right="141" w:firstLine="0"/>
        <w:jc w:val="both"/>
        <w:rPr>
          <w:sz w:val="24"/>
        </w:rPr>
      </w:pPr>
      <w:r>
        <w:rPr>
          <w:sz w:val="24"/>
        </w:rPr>
        <w:t>Обработка персональных данных Пользователей, в соответствии с частью 3 статьи 6 Федерального закона от 27.07.2006 № 152-ФЗ «О персональных данных», может быть поручена Оператором третьим лицам на основании Договора о поручении на обработку персональных данных, а именно:</w:t>
      </w:r>
      <w:r w:rsidR="0066593B">
        <w:rPr>
          <w:sz w:val="24"/>
        </w:rPr>
        <w:t xml:space="preserve"> </w:t>
      </w:r>
      <w:r w:rsidR="0066593B" w:rsidRPr="0066593B">
        <w:rPr>
          <w:sz w:val="24"/>
        </w:rPr>
        <w:t xml:space="preserve">420095, г. Казань, ул. Серова, д. 9, </w:t>
      </w:r>
      <w:proofErr w:type="spellStart"/>
      <w:r w:rsidR="0066593B" w:rsidRPr="0066593B">
        <w:rPr>
          <w:sz w:val="24"/>
        </w:rPr>
        <w:t>помещ</w:t>
      </w:r>
      <w:proofErr w:type="spellEnd"/>
      <w:r w:rsidR="0066593B" w:rsidRPr="0066593B">
        <w:rPr>
          <w:sz w:val="24"/>
        </w:rPr>
        <w:t>. №7, (офис 314)</w:t>
      </w:r>
    </w:p>
    <w:p w:rsidR="00423AEB" w:rsidRDefault="005B1E75">
      <w:pPr>
        <w:pStyle w:val="a3"/>
        <w:ind w:left="707" w:right="144"/>
      </w:pPr>
      <w:r>
        <w:t>Оператор гарантирует, что обработка персональных данных Пользователей вышеуказанными организациями будет осуществляться строго в соответствии с положениями настоящей Политики и законодательства РФ в области защиты персональных данных.</w:t>
      </w:r>
    </w:p>
    <w:p w:rsidR="00423AEB" w:rsidRDefault="005B1E75">
      <w:pPr>
        <w:pStyle w:val="a4"/>
        <w:numPr>
          <w:ilvl w:val="1"/>
          <w:numId w:val="11"/>
        </w:numPr>
        <w:tabs>
          <w:tab w:val="left" w:pos="1134"/>
        </w:tabs>
        <w:ind w:left="707" w:right="144" w:firstLine="0"/>
        <w:jc w:val="both"/>
        <w:rPr>
          <w:sz w:val="24"/>
        </w:rPr>
      </w:pPr>
      <w:r>
        <w:rPr>
          <w:sz w:val="24"/>
        </w:rPr>
        <w:t>В ООО «</w:t>
      </w:r>
      <w:proofErr w:type="spellStart"/>
      <w:r w:rsidR="0066593B">
        <w:rPr>
          <w:sz w:val="24"/>
        </w:rPr>
        <w:t>Логиконт</w:t>
      </w:r>
      <w:proofErr w:type="spellEnd"/>
      <w:r w:rsidR="0066593B">
        <w:rPr>
          <w:sz w:val="24"/>
        </w:rPr>
        <w:t xml:space="preserve"> Трейд</w:t>
      </w:r>
      <w:r>
        <w:rPr>
          <w:sz w:val="24"/>
        </w:rPr>
        <w:t>» обеспечивается конфиденциальность персональных данных. Работники ООО «</w:t>
      </w:r>
      <w:proofErr w:type="spellStart"/>
      <w:r w:rsidR="0066593B">
        <w:rPr>
          <w:sz w:val="24"/>
        </w:rPr>
        <w:t>Логиконт</w:t>
      </w:r>
      <w:proofErr w:type="spellEnd"/>
      <w:r w:rsidR="0066593B">
        <w:rPr>
          <w:sz w:val="24"/>
        </w:rPr>
        <w:t xml:space="preserve"> Трейд</w:t>
      </w:r>
      <w:r>
        <w:rPr>
          <w:sz w:val="24"/>
        </w:rPr>
        <w:t>», получившие доступ к персональным данным, не раскрывают третьим лицам и не распространяют персональные данные без согласия субъекта персональных данных, если иное не предусмотрено федеральным законом.</w:t>
      </w:r>
    </w:p>
    <w:p w:rsidR="00423AEB" w:rsidRDefault="00423AEB">
      <w:pPr>
        <w:pStyle w:val="a4"/>
        <w:rPr>
          <w:sz w:val="24"/>
        </w:rPr>
        <w:sectPr w:rsidR="00423AEB">
          <w:pgSz w:w="11910" w:h="16840"/>
          <w:pgMar w:top="1040" w:right="708" w:bottom="280" w:left="425" w:header="720" w:footer="720" w:gutter="0"/>
          <w:cols w:space="720"/>
        </w:sectPr>
      </w:pPr>
    </w:p>
    <w:p w:rsidR="00423AEB" w:rsidRDefault="005B1E75">
      <w:pPr>
        <w:pStyle w:val="a4"/>
        <w:numPr>
          <w:ilvl w:val="1"/>
          <w:numId w:val="11"/>
        </w:numPr>
        <w:tabs>
          <w:tab w:val="left" w:pos="1134"/>
        </w:tabs>
        <w:spacing w:before="73" w:line="259" w:lineRule="auto"/>
        <w:ind w:left="707" w:right="481" w:firstLine="0"/>
        <w:jc w:val="left"/>
        <w:rPr>
          <w:sz w:val="24"/>
        </w:rPr>
      </w:pPr>
      <w:r>
        <w:rPr>
          <w:sz w:val="24"/>
        </w:rPr>
        <w:lastRenderedPageBreak/>
        <w:t>Оператор не осуществляет трансграничную передачу персональных данных (передача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 государства, иностранному физическому лицу или иностранному юридическому лицу).</w:t>
      </w:r>
    </w:p>
    <w:p w:rsidR="00423AEB" w:rsidRDefault="005B1E75">
      <w:pPr>
        <w:pStyle w:val="a4"/>
        <w:numPr>
          <w:ilvl w:val="1"/>
          <w:numId w:val="11"/>
        </w:numPr>
        <w:tabs>
          <w:tab w:val="left" w:pos="1134"/>
        </w:tabs>
        <w:spacing w:before="194"/>
        <w:ind w:left="707" w:right="139" w:firstLine="0"/>
        <w:jc w:val="left"/>
        <w:rPr>
          <w:sz w:val="24"/>
        </w:rPr>
      </w:pPr>
      <w:r>
        <w:rPr>
          <w:sz w:val="24"/>
        </w:rPr>
        <w:t>Прекращение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согласия от субъекта персональных данных.</w:t>
      </w:r>
    </w:p>
    <w:p w:rsidR="00423AEB" w:rsidRDefault="005B1E75">
      <w:pPr>
        <w:pStyle w:val="1"/>
        <w:numPr>
          <w:ilvl w:val="0"/>
          <w:numId w:val="11"/>
        </w:numPr>
        <w:tabs>
          <w:tab w:val="left" w:pos="388"/>
        </w:tabs>
        <w:ind w:hanging="247"/>
        <w:jc w:val="left"/>
      </w:pPr>
      <w:r>
        <w:t>Меры,</w:t>
      </w:r>
      <w:r>
        <w:rPr>
          <w:spacing w:val="-7"/>
        </w:rPr>
        <w:t xml:space="preserve"> </w:t>
      </w:r>
      <w:r>
        <w:t>принятые</w:t>
      </w:r>
      <w:r>
        <w:rPr>
          <w:spacing w:val="-6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423AEB" w:rsidRDefault="005B1E75">
      <w:pPr>
        <w:pStyle w:val="a3"/>
        <w:ind w:left="568" w:right="136"/>
      </w:pPr>
      <w:r>
        <w:t xml:space="preserve">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</w:t>
      </w:r>
      <w:r>
        <w:rPr>
          <w:spacing w:val="-2"/>
        </w:rPr>
        <w:t>данных.</w:t>
      </w:r>
    </w:p>
    <w:p w:rsidR="00423AEB" w:rsidRDefault="005B1E75">
      <w:pPr>
        <w:pStyle w:val="a3"/>
        <w:ind w:left="568"/>
      </w:pP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мерам</w:t>
      </w:r>
      <w:r>
        <w:rPr>
          <w:spacing w:val="-2"/>
        </w:rPr>
        <w:t xml:space="preserve"> относятся:</w:t>
      </w:r>
    </w:p>
    <w:p w:rsidR="00423AEB" w:rsidRDefault="005B1E75">
      <w:pPr>
        <w:pStyle w:val="a4"/>
        <w:numPr>
          <w:ilvl w:val="0"/>
          <w:numId w:val="4"/>
        </w:numPr>
        <w:tabs>
          <w:tab w:val="left" w:pos="1135"/>
        </w:tabs>
        <w:spacing w:before="194"/>
        <w:ind w:left="1135" w:hanging="307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423AEB" w:rsidRDefault="005B1E75">
      <w:pPr>
        <w:pStyle w:val="a4"/>
        <w:numPr>
          <w:ilvl w:val="0"/>
          <w:numId w:val="4"/>
        </w:numPr>
        <w:tabs>
          <w:tab w:val="left" w:pos="849"/>
          <w:tab w:val="left" w:pos="1134"/>
        </w:tabs>
        <w:spacing w:before="189"/>
        <w:ind w:right="141" w:hanging="22"/>
        <w:rPr>
          <w:sz w:val="24"/>
        </w:rPr>
      </w:pPr>
      <w:r>
        <w:rPr>
          <w:sz w:val="24"/>
        </w:rPr>
        <w:t>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 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определяющих для каждой цели обработки персональных данных категории и перечень обрабатываемых персональных данных, категорий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выявления нарушений законодательства Российской Федерации в области обработки и защиты персональных данных, устранение последствий таких нарушений;</w:t>
      </w:r>
    </w:p>
    <w:p w:rsidR="00423AEB" w:rsidRDefault="005B1E75">
      <w:pPr>
        <w:pStyle w:val="a4"/>
        <w:numPr>
          <w:ilvl w:val="0"/>
          <w:numId w:val="4"/>
        </w:numPr>
        <w:tabs>
          <w:tab w:val="left" w:pos="849"/>
          <w:tab w:val="left" w:pos="1134"/>
        </w:tabs>
        <w:spacing w:before="191"/>
        <w:ind w:right="145" w:hanging="22"/>
        <w:rPr>
          <w:sz w:val="24"/>
        </w:rPr>
      </w:pPr>
      <w:r>
        <w:rPr>
          <w:sz w:val="24"/>
        </w:rPr>
        <w:t>осуществление внутреннего контроля соответствия обработки персональных данных законодательству Российской Федерации о персональных данных, требованиям к защите персональных данных, внутренним документам Оператора в области обработки и защиты персональных данных;</w:t>
      </w:r>
    </w:p>
    <w:p w:rsidR="00423AEB" w:rsidRDefault="005B1E75">
      <w:pPr>
        <w:pStyle w:val="a4"/>
        <w:numPr>
          <w:ilvl w:val="0"/>
          <w:numId w:val="4"/>
        </w:numPr>
        <w:tabs>
          <w:tab w:val="left" w:pos="849"/>
          <w:tab w:val="left" w:pos="1134"/>
        </w:tabs>
        <w:spacing w:before="191"/>
        <w:ind w:right="146" w:hanging="22"/>
        <w:rPr>
          <w:sz w:val="24"/>
        </w:rPr>
      </w:pPr>
      <w:r>
        <w:rPr>
          <w:sz w:val="24"/>
        </w:rPr>
        <w:t>оценка вреда, который может быть причинен субъектам персональных данных в случае нарушения Федерального закона «О персональных данных»,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 «О персональных данных»;</w:t>
      </w:r>
    </w:p>
    <w:p w:rsidR="00423AEB" w:rsidRDefault="005B1E75">
      <w:pPr>
        <w:pStyle w:val="a4"/>
        <w:numPr>
          <w:ilvl w:val="0"/>
          <w:numId w:val="4"/>
        </w:numPr>
        <w:tabs>
          <w:tab w:val="left" w:pos="849"/>
          <w:tab w:val="left" w:pos="1134"/>
        </w:tabs>
        <w:spacing w:before="191"/>
        <w:ind w:right="140" w:hanging="22"/>
        <w:rPr>
          <w:sz w:val="24"/>
        </w:rPr>
      </w:pPr>
      <w:r>
        <w:rPr>
          <w:sz w:val="24"/>
        </w:rPr>
        <w:t>ознакомление работников Оператора с положениями законодательства Российской Федерации о персональных данных, внутренними документами Оператора по вопросам обработки персональных данных, требованиями к защите персональных данных;</w:t>
      </w:r>
    </w:p>
    <w:p w:rsidR="00423AEB" w:rsidRDefault="005B1E75">
      <w:pPr>
        <w:pStyle w:val="a4"/>
        <w:numPr>
          <w:ilvl w:val="0"/>
          <w:numId w:val="4"/>
        </w:numPr>
        <w:tabs>
          <w:tab w:val="left" w:pos="849"/>
          <w:tab w:val="left" w:pos="1134"/>
        </w:tabs>
        <w:spacing w:before="191"/>
        <w:ind w:right="139" w:hanging="22"/>
        <w:rPr>
          <w:sz w:val="24"/>
        </w:rPr>
      </w:pPr>
      <w:r>
        <w:rPr>
          <w:sz w:val="24"/>
        </w:rPr>
        <w:t>применение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мер</w:t>
      </w:r>
      <w:r>
        <w:rPr>
          <w:spacing w:val="-13"/>
          <w:sz w:val="24"/>
        </w:rPr>
        <w:t xml:space="preserve"> </w:t>
      </w:r>
      <w:r>
        <w:rPr>
          <w:sz w:val="24"/>
        </w:rPr>
        <w:t>по обеспечению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ст.19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</w:p>
    <w:p w:rsidR="00423AEB" w:rsidRDefault="005B1E75">
      <w:pPr>
        <w:pStyle w:val="a3"/>
        <w:spacing w:before="2"/>
        <w:ind w:left="849"/>
        <w:jc w:val="left"/>
      </w:pP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частности:</w:t>
      </w:r>
    </w:p>
    <w:p w:rsidR="00423AEB" w:rsidRDefault="005B1E75">
      <w:pPr>
        <w:pStyle w:val="a4"/>
        <w:numPr>
          <w:ilvl w:val="0"/>
          <w:numId w:val="4"/>
        </w:numPr>
        <w:tabs>
          <w:tab w:val="left" w:pos="849"/>
          <w:tab w:val="left" w:pos="1134"/>
        </w:tabs>
        <w:ind w:right="146" w:hanging="22"/>
        <w:rPr>
          <w:sz w:val="24"/>
        </w:rPr>
      </w:pPr>
      <w:r>
        <w:rPr>
          <w:sz w:val="24"/>
        </w:rPr>
        <w:t>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угроз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информационных системах персональных данных Оператора;</w:t>
      </w:r>
    </w:p>
    <w:p w:rsidR="00423AEB" w:rsidRDefault="005B1E75">
      <w:pPr>
        <w:pStyle w:val="a4"/>
        <w:numPr>
          <w:ilvl w:val="0"/>
          <w:numId w:val="4"/>
        </w:numPr>
        <w:tabs>
          <w:tab w:val="left" w:pos="849"/>
          <w:tab w:val="left" w:pos="1134"/>
        </w:tabs>
        <w:spacing w:before="190"/>
        <w:ind w:right="139" w:hanging="22"/>
        <w:rPr>
          <w:sz w:val="24"/>
        </w:rPr>
      </w:pPr>
      <w:r>
        <w:rPr>
          <w:sz w:val="24"/>
        </w:rPr>
        <w:t>реализация технических и организационных мер по защите персональных данных, обрабатываемых в информационных системах персональных данных Оператора, на основе требований, утвержденных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spacing w:val="-4"/>
          <w:sz w:val="24"/>
        </w:rPr>
        <w:t xml:space="preserve"> </w:t>
      </w:r>
      <w:r>
        <w:rPr>
          <w:sz w:val="24"/>
        </w:rPr>
        <w:t>и требований приказа ФСТЭК России</w:t>
      </w:r>
      <w:r>
        <w:rPr>
          <w:spacing w:val="71"/>
          <w:sz w:val="24"/>
        </w:rPr>
        <w:t xml:space="preserve"> </w:t>
      </w:r>
      <w:r>
        <w:rPr>
          <w:sz w:val="24"/>
        </w:rPr>
        <w:t>от</w:t>
      </w:r>
      <w:r>
        <w:rPr>
          <w:spacing w:val="68"/>
          <w:sz w:val="24"/>
        </w:rPr>
        <w:t xml:space="preserve"> </w:t>
      </w:r>
      <w:r>
        <w:rPr>
          <w:sz w:val="24"/>
        </w:rPr>
        <w:t>18.02.2013</w:t>
      </w:r>
      <w:r>
        <w:rPr>
          <w:spacing w:val="67"/>
          <w:sz w:val="24"/>
        </w:rPr>
        <w:t xml:space="preserve"> </w:t>
      </w:r>
      <w:r>
        <w:rPr>
          <w:sz w:val="24"/>
        </w:rPr>
        <w:t>№</w:t>
      </w:r>
      <w:r>
        <w:rPr>
          <w:spacing w:val="69"/>
          <w:sz w:val="24"/>
        </w:rPr>
        <w:t xml:space="preserve"> </w:t>
      </w:r>
      <w:r>
        <w:rPr>
          <w:sz w:val="24"/>
        </w:rPr>
        <w:t>21</w:t>
      </w:r>
      <w:r>
        <w:rPr>
          <w:spacing w:val="74"/>
          <w:sz w:val="24"/>
        </w:rPr>
        <w:t xml:space="preserve"> </w:t>
      </w:r>
      <w:r>
        <w:rPr>
          <w:sz w:val="24"/>
        </w:rPr>
        <w:t>«Об</w:t>
      </w:r>
      <w:r>
        <w:rPr>
          <w:spacing w:val="7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7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70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</w:p>
    <w:p w:rsidR="00423AEB" w:rsidRDefault="00423AEB">
      <w:pPr>
        <w:pStyle w:val="a4"/>
        <w:rPr>
          <w:sz w:val="24"/>
        </w:rPr>
        <w:sectPr w:rsidR="00423AEB">
          <w:pgSz w:w="11910" w:h="16840"/>
          <w:pgMar w:top="1040" w:right="708" w:bottom="280" w:left="425" w:header="720" w:footer="720" w:gutter="0"/>
          <w:cols w:space="720"/>
        </w:sectPr>
      </w:pPr>
    </w:p>
    <w:p w:rsidR="00423AEB" w:rsidRDefault="005B1E75">
      <w:pPr>
        <w:pStyle w:val="a3"/>
        <w:spacing w:before="73"/>
        <w:ind w:left="849"/>
        <w:jc w:val="left"/>
      </w:pPr>
      <w:r>
        <w:lastRenderedPageBreak/>
        <w:t>технических</w:t>
      </w:r>
      <w:r>
        <w:rPr>
          <w:spacing w:val="40"/>
        </w:rPr>
        <w:t xml:space="preserve"> </w:t>
      </w:r>
      <w:r>
        <w:t>мер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обработке</w:t>
      </w:r>
      <w:r>
        <w:rPr>
          <w:spacing w:val="40"/>
        </w:rPr>
        <w:t xml:space="preserve"> </w:t>
      </w:r>
      <w:r>
        <w:t>в информационных системах персональных данных» выработанных по результатам: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  <w:tab w:val="left" w:pos="1581"/>
        </w:tabs>
        <w:ind w:right="146" w:hanging="360"/>
        <w:rPr>
          <w:sz w:val="24"/>
        </w:rPr>
      </w:pPr>
      <w:r>
        <w:rPr>
          <w:sz w:val="24"/>
        </w:rPr>
        <w:t>определения категорий персональных данных, обрабатываемых в информационных системах персональных данных Оператора;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  <w:tab w:val="left" w:pos="1581"/>
        </w:tabs>
        <w:spacing w:before="193"/>
        <w:ind w:right="144" w:hanging="360"/>
        <w:rPr>
          <w:sz w:val="24"/>
        </w:rPr>
      </w:pPr>
      <w:r>
        <w:rPr>
          <w:sz w:val="24"/>
        </w:rPr>
        <w:t xml:space="preserve">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</w:t>
      </w:r>
      <w:r>
        <w:rPr>
          <w:spacing w:val="-2"/>
          <w:sz w:val="24"/>
        </w:rPr>
        <w:t>данных;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  <w:tab w:val="left" w:pos="1581"/>
        </w:tabs>
        <w:spacing w:before="191"/>
        <w:ind w:right="144" w:hanging="360"/>
        <w:rPr>
          <w:sz w:val="24"/>
        </w:rPr>
      </w:pPr>
      <w:r>
        <w:rPr>
          <w:sz w:val="24"/>
        </w:rPr>
        <w:t>организация режима обеспечения безопасности помещений, в которых размещены информационные системы персональных данных, препятствующего возможности неконтролируемого проникновения или пребывания в этих помещениях, не имеющих права доступа в эти помещения;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</w:tabs>
        <w:spacing w:before="194"/>
        <w:ind w:left="1528" w:hanging="30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  <w:tab w:val="left" w:pos="1581"/>
        </w:tabs>
        <w:spacing w:before="189"/>
        <w:ind w:right="142" w:hanging="360"/>
        <w:rPr>
          <w:sz w:val="24"/>
        </w:rPr>
      </w:pPr>
      <w:r>
        <w:rPr>
          <w:sz w:val="24"/>
        </w:rPr>
        <w:t>организация доступа к персональным данным, обрабатываемым в информационных системах персональных данных;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  <w:tab w:val="left" w:pos="1581"/>
        </w:tabs>
        <w:spacing w:before="190"/>
        <w:ind w:right="145" w:hanging="360"/>
        <w:rPr>
          <w:sz w:val="24"/>
        </w:rPr>
      </w:pPr>
      <w:r>
        <w:rPr>
          <w:sz w:val="24"/>
        </w:rPr>
        <w:t>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информации;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</w:tabs>
        <w:spacing w:before="194"/>
        <w:ind w:left="1528" w:hanging="307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антивирусного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мониторинга;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</w:tabs>
        <w:spacing w:before="193"/>
        <w:ind w:left="1528" w:hanging="307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межсетевых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5"/>
          <w:sz w:val="24"/>
        </w:rPr>
        <w:t xml:space="preserve"> </w:t>
      </w:r>
      <w:r>
        <w:rPr>
          <w:sz w:val="24"/>
        </w:rPr>
        <w:t>(фильтрующих)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экранов;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  <w:tab w:val="left" w:pos="1581"/>
        </w:tabs>
        <w:spacing w:before="189"/>
        <w:ind w:right="144" w:hanging="360"/>
        <w:rPr>
          <w:sz w:val="24"/>
        </w:rPr>
      </w:pPr>
      <w:r>
        <w:rPr>
          <w:sz w:val="24"/>
        </w:rPr>
        <w:t>своевременное установление обновлений используемого программного обеспечения информационных систем персональных данных и средств защиты информации;</w:t>
      </w:r>
    </w:p>
    <w:p w:rsidR="00423AEB" w:rsidRDefault="005B1E75">
      <w:pPr>
        <w:pStyle w:val="a4"/>
        <w:numPr>
          <w:ilvl w:val="1"/>
          <w:numId w:val="4"/>
        </w:numPr>
        <w:tabs>
          <w:tab w:val="left" w:pos="1528"/>
          <w:tab w:val="left" w:pos="1581"/>
        </w:tabs>
        <w:spacing w:before="190"/>
        <w:ind w:right="144" w:hanging="360"/>
        <w:rPr>
          <w:sz w:val="24"/>
        </w:rPr>
      </w:pPr>
      <w:r>
        <w:rPr>
          <w:sz w:val="24"/>
        </w:rPr>
        <w:t xml:space="preserve">организация защиты технических средств информационных систем персональных </w:t>
      </w:r>
      <w:r>
        <w:rPr>
          <w:spacing w:val="-2"/>
          <w:sz w:val="24"/>
        </w:rPr>
        <w:t>данных.</w:t>
      </w:r>
    </w:p>
    <w:p w:rsidR="00423AEB" w:rsidRDefault="005B1E75">
      <w:pPr>
        <w:pStyle w:val="1"/>
        <w:numPr>
          <w:ilvl w:val="0"/>
          <w:numId w:val="11"/>
        </w:numPr>
        <w:tabs>
          <w:tab w:val="left" w:pos="529"/>
        </w:tabs>
        <w:ind w:left="282" w:right="147" w:firstLine="0"/>
        <w:jc w:val="left"/>
      </w:pPr>
      <w:r>
        <w:t>Актуализация,</w:t>
      </w:r>
      <w:r>
        <w:rPr>
          <w:spacing w:val="40"/>
        </w:rPr>
        <w:t xml:space="preserve"> </w:t>
      </w:r>
      <w:r>
        <w:t>исправление,</w:t>
      </w:r>
      <w:r>
        <w:rPr>
          <w:spacing w:val="40"/>
        </w:rPr>
        <w:t xml:space="preserve"> </w:t>
      </w:r>
      <w:r>
        <w:t>удаление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уничтожение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 запросы субъектов на доступ к персональным данным</w:t>
      </w:r>
    </w:p>
    <w:p w:rsidR="00423AEB" w:rsidRDefault="005B1E75">
      <w:pPr>
        <w:pStyle w:val="a4"/>
        <w:numPr>
          <w:ilvl w:val="0"/>
          <w:numId w:val="3"/>
        </w:numPr>
        <w:tabs>
          <w:tab w:val="left" w:pos="424"/>
          <w:tab w:val="left" w:pos="661"/>
        </w:tabs>
        <w:ind w:right="140" w:hanging="10"/>
        <w:rPr>
          <w:sz w:val="24"/>
        </w:rPr>
      </w:pPr>
      <w:r>
        <w:rPr>
          <w:sz w:val="24"/>
        </w:rPr>
        <w:t>Субъект персональных данных имеет право на получение сведений, касающихся обработки его персональных данных, в том числе содержащие: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94"/>
        <w:ind w:left="1156" w:hanging="307"/>
        <w:jc w:val="left"/>
        <w:rPr>
          <w:sz w:val="24"/>
        </w:rPr>
      </w:pPr>
      <w:r>
        <w:rPr>
          <w:sz w:val="24"/>
        </w:rPr>
        <w:t>подтверждение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Оператором;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91"/>
        <w:ind w:left="1156" w:hanging="307"/>
        <w:jc w:val="left"/>
        <w:rPr>
          <w:sz w:val="24"/>
        </w:rPr>
      </w:pPr>
      <w:r>
        <w:rPr>
          <w:sz w:val="24"/>
        </w:rPr>
        <w:t>правовые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91"/>
        <w:ind w:left="1156" w:hanging="307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91"/>
        <w:ind w:right="144" w:firstLine="0"/>
        <w:rPr>
          <w:sz w:val="24"/>
        </w:rPr>
      </w:pPr>
      <w:r>
        <w:rPr>
          <w:sz w:val="24"/>
        </w:rPr>
        <w:t>наименование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лицах</w:t>
      </w:r>
      <w:r>
        <w:rPr>
          <w:spacing w:val="-15"/>
          <w:sz w:val="24"/>
        </w:rPr>
        <w:t xml:space="preserve"> </w:t>
      </w:r>
      <w:r>
        <w:rPr>
          <w:sz w:val="24"/>
        </w:rPr>
        <w:t>(за</w:t>
      </w:r>
      <w:r>
        <w:rPr>
          <w:spacing w:val="-1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 Оператора),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раскрыты персональные данные на основании договора с оператором или на основании федерального </w:t>
      </w:r>
      <w:r>
        <w:rPr>
          <w:spacing w:val="-2"/>
          <w:sz w:val="24"/>
        </w:rPr>
        <w:t>закона;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91"/>
        <w:ind w:right="145" w:firstLine="0"/>
        <w:rPr>
          <w:sz w:val="24"/>
        </w:rPr>
      </w:pPr>
      <w:r>
        <w:rPr>
          <w:sz w:val="24"/>
        </w:rPr>
        <w:t>обрабатываемые персональные данные, относящиеся к соответствующему субъекту 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иной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 не предусмотрен федеральным законом;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93"/>
        <w:ind w:left="1156" w:hanging="307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хранения;</w:t>
      </w:r>
    </w:p>
    <w:p w:rsidR="00423AEB" w:rsidRDefault="00423AEB">
      <w:pPr>
        <w:pStyle w:val="a4"/>
        <w:rPr>
          <w:sz w:val="24"/>
        </w:rPr>
        <w:sectPr w:rsidR="00423AEB">
          <w:pgSz w:w="11910" w:h="16840"/>
          <w:pgMar w:top="1040" w:right="708" w:bottom="280" w:left="425" w:header="720" w:footer="720" w:gutter="0"/>
          <w:cols w:space="720"/>
        </w:sectPr>
      </w:pP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73" w:line="242" w:lineRule="auto"/>
        <w:ind w:right="148" w:firstLine="0"/>
        <w:rPr>
          <w:sz w:val="24"/>
        </w:rPr>
      </w:pPr>
      <w:r>
        <w:rPr>
          <w:sz w:val="24"/>
        </w:rPr>
        <w:lastRenderedPageBreak/>
        <w:t>порядок осуществления субъектом персональных данных прав, предусмотренных Федеральным законом от 27.07.2006 № 152-ФЗ «О персональных данных»;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90"/>
        <w:ind w:left="1156" w:hanging="307"/>
        <w:rPr>
          <w:sz w:val="24"/>
        </w:rPr>
      </w:pP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предполагаемой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трансграничной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88"/>
        <w:ind w:right="142" w:firstLine="0"/>
        <w:rPr>
          <w:sz w:val="24"/>
        </w:rPr>
      </w:pPr>
      <w:r>
        <w:rPr>
          <w:sz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91"/>
        <w:ind w:right="144" w:firstLine="0"/>
        <w:rPr>
          <w:sz w:val="24"/>
        </w:rPr>
      </w:pP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11"/>
          <w:sz w:val="24"/>
        </w:rPr>
        <w:t xml:space="preserve"> </w:t>
      </w:r>
      <w:r>
        <w:rPr>
          <w:sz w:val="24"/>
        </w:rPr>
        <w:t>18.1 Федерального закона от 27.07.2006 № 152-ФЗ «О персональных данных»;</w:t>
      </w:r>
    </w:p>
    <w:p w:rsidR="00423AEB" w:rsidRDefault="005B1E75">
      <w:pPr>
        <w:pStyle w:val="a4"/>
        <w:numPr>
          <w:ilvl w:val="1"/>
          <w:numId w:val="3"/>
        </w:numPr>
        <w:tabs>
          <w:tab w:val="left" w:pos="1156"/>
        </w:tabs>
        <w:spacing w:before="191"/>
        <w:ind w:right="144" w:firstLine="0"/>
        <w:rPr>
          <w:sz w:val="24"/>
        </w:rPr>
      </w:pPr>
      <w:r>
        <w:rPr>
          <w:sz w:val="24"/>
        </w:rPr>
        <w:t>иные сведения, предусмотренные Федеральным законом от 27.07.2006 № 152-ФЗ «О персональных данных» или другими федеральными законами.</w:t>
      </w:r>
    </w:p>
    <w:p w:rsidR="00423AEB" w:rsidRDefault="005B1E75">
      <w:pPr>
        <w:pStyle w:val="a4"/>
        <w:numPr>
          <w:ilvl w:val="0"/>
          <w:numId w:val="3"/>
        </w:numPr>
        <w:tabs>
          <w:tab w:val="left" w:pos="671"/>
        </w:tabs>
        <w:ind w:right="142" w:firstLine="0"/>
        <w:rPr>
          <w:sz w:val="24"/>
        </w:rPr>
      </w:pPr>
      <w:r>
        <w:rPr>
          <w:sz w:val="24"/>
        </w:rPr>
        <w:t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423AEB" w:rsidRDefault="005B1E75">
      <w:pPr>
        <w:pStyle w:val="a4"/>
        <w:numPr>
          <w:ilvl w:val="0"/>
          <w:numId w:val="3"/>
        </w:numPr>
        <w:tabs>
          <w:tab w:val="left" w:pos="671"/>
        </w:tabs>
        <w:ind w:right="140" w:firstLine="0"/>
        <w:rPr>
          <w:sz w:val="24"/>
        </w:rPr>
      </w:pPr>
      <w:r>
        <w:rPr>
          <w:sz w:val="24"/>
        </w:rPr>
        <w:t>При обращении к Оператору субъекта персональных данных либо при получении запроса субъекта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 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 прав субъектов персональных данных Оператор соблюдает обязанности, указанные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 статях 14, 20 Федерального закона от 27.07.2006г. №152-ФЗ «О персональных данных».</w:t>
      </w:r>
    </w:p>
    <w:p w:rsidR="00423AEB" w:rsidRDefault="005B1E75">
      <w:pPr>
        <w:pStyle w:val="1"/>
        <w:numPr>
          <w:ilvl w:val="0"/>
          <w:numId w:val="11"/>
        </w:numPr>
        <w:tabs>
          <w:tab w:val="left" w:pos="388"/>
        </w:tabs>
        <w:spacing w:before="193"/>
        <w:ind w:hanging="247"/>
        <w:jc w:val="left"/>
      </w:pPr>
      <w:r>
        <w:t>Использование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cookies</w:t>
      </w:r>
      <w:proofErr w:type="spellEnd"/>
    </w:p>
    <w:p w:rsidR="00423AEB" w:rsidRDefault="005B1E75">
      <w:pPr>
        <w:pStyle w:val="a4"/>
        <w:numPr>
          <w:ilvl w:val="0"/>
          <w:numId w:val="2"/>
        </w:numPr>
        <w:tabs>
          <w:tab w:val="left" w:pos="671"/>
        </w:tabs>
        <w:ind w:right="144" w:firstLine="0"/>
        <w:rPr>
          <w:sz w:val="24"/>
        </w:rPr>
      </w:pPr>
      <w:r>
        <w:rPr>
          <w:sz w:val="24"/>
        </w:rPr>
        <w:t>На сайте</w:t>
      </w:r>
      <w:r w:rsidR="007E1D8B">
        <w:rPr>
          <w:sz w:val="24"/>
        </w:rPr>
        <w:t xml:space="preserve"> </w:t>
      </w:r>
      <w:r>
        <w:rPr>
          <w:sz w:val="24"/>
        </w:rPr>
        <w:t xml:space="preserve">применяется технология идентификации, основанная на использовании файлов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>.</w:t>
      </w:r>
    </w:p>
    <w:p w:rsidR="00423AEB" w:rsidRDefault="005B1E75">
      <w:pPr>
        <w:pStyle w:val="a4"/>
        <w:numPr>
          <w:ilvl w:val="0"/>
          <w:numId w:val="2"/>
        </w:numPr>
        <w:tabs>
          <w:tab w:val="left" w:pos="671"/>
        </w:tabs>
        <w:ind w:right="148" w:firstLine="0"/>
        <w:rPr>
          <w:sz w:val="24"/>
        </w:rPr>
      </w:pPr>
      <w:r>
        <w:rPr>
          <w:sz w:val="24"/>
        </w:rPr>
        <w:t xml:space="preserve">При доступе Пользователя к Сайту на устройство, используемое им для доступа, могут быть записаны файлы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>, которые в дальнейшем будут использованы для сбора статистических данных, в частности о посещаемости Сайта.</w:t>
      </w:r>
    </w:p>
    <w:p w:rsidR="00423AEB" w:rsidRDefault="005B1E75">
      <w:pPr>
        <w:pStyle w:val="a4"/>
        <w:numPr>
          <w:ilvl w:val="0"/>
          <w:numId w:val="2"/>
        </w:numPr>
        <w:tabs>
          <w:tab w:val="left" w:pos="671"/>
        </w:tabs>
        <w:ind w:right="147" w:firstLine="0"/>
        <w:rPr>
          <w:sz w:val="24"/>
        </w:rPr>
      </w:pPr>
      <w:r>
        <w:rPr>
          <w:sz w:val="24"/>
        </w:rPr>
        <w:t xml:space="preserve">Если Пользователь полагает, что по тем или иным причинам использование технологии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 xml:space="preserve"> для него неприемлемо, он вправе запретить сохранение файлов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 xml:space="preserve"> на компьютере, используемом им для доступа к Сайту, соответствующим образом настроив браузер. При этом 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виду,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сервисы,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технологию,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оказаться </w:t>
      </w:r>
      <w:r>
        <w:rPr>
          <w:spacing w:val="-2"/>
          <w:sz w:val="24"/>
        </w:rPr>
        <w:t>недоступными.</w:t>
      </w:r>
    </w:p>
    <w:p w:rsidR="00423AEB" w:rsidRDefault="005B1E75">
      <w:pPr>
        <w:pStyle w:val="1"/>
        <w:numPr>
          <w:ilvl w:val="0"/>
          <w:numId w:val="11"/>
        </w:numPr>
        <w:tabs>
          <w:tab w:val="left" w:pos="388"/>
        </w:tabs>
        <w:ind w:hanging="247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423AEB" w:rsidRDefault="005B1E75">
      <w:pPr>
        <w:pStyle w:val="a4"/>
        <w:numPr>
          <w:ilvl w:val="0"/>
          <w:numId w:val="1"/>
        </w:numPr>
        <w:tabs>
          <w:tab w:val="left" w:pos="671"/>
        </w:tabs>
        <w:ind w:right="142" w:firstLine="0"/>
        <w:rPr>
          <w:sz w:val="24"/>
        </w:rPr>
      </w:pPr>
      <w:r>
        <w:rPr>
          <w:sz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5B1E75">
        <w:rPr>
          <w:spacing w:val="-2"/>
          <w:sz w:val="24"/>
        </w:rPr>
        <w:t>info@logicont.ru</w:t>
      </w:r>
    </w:p>
    <w:p w:rsidR="00423AEB" w:rsidRDefault="005B1E75">
      <w:pPr>
        <w:pStyle w:val="a4"/>
        <w:numPr>
          <w:ilvl w:val="0"/>
          <w:numId w:val="1"/>
        </w:numPr>
        <w:tabs>
          <w:tab w:val="left" w:pos="671"/>
        </w:tabs>
        <w:spacing w:before="193"/>
        <w:ind w:right="141" w:firstLine="0"/>
        <w:rPr>
          <w:sz w:val="24"/>
        </w:rPr>
      </w:pPr>
      <w:r>
        <w:rPr>
          <w:sz w:val="24"/>
        </w:rPr>
        <w:t xml:space="preserve">Настоящая Политика - внутренний документ Оператора, является общедоступной и подлежит размещению на официальном сайте </w:t>
      </w:r>
      <w:proofErr w:type="gramStart"/>
      <w:r>
        <w:rPr>
          <w:sz w:val="24"/>
        </w:rPr>
        <w:t xml:space="preserve">Оператора </w:t>
      </w:r>
      <w:r w:rsidR="007E1D8B">
        <w:rPr>
          <w:sz w:val="24"/>
        </w:rPr>
        <w:t>.</w:t>
      </w:r>
      <w:proofErr w:type="gramEnd"/>
    </w:p>
    <w:p w:rsidR="00423AEB" w:rsidRDefault="005B1E75">
      <w:pPr>
        <w:pStyle w:val="a4"/>
        <w:numPr>
          <w:ilvl w:val="0"/>
          <w:numId w:val="1"/>
        </w:numPr>
        <w:tabs>
          <w:tab w:val="left" w:pos="671"/>
        </w:tabs>
        <w:ind w:right="140" w:firstLine="0"/>
        <w:rPr>
          <w:sz w:val="24"/>
        </w:rPr>
      </w:pPr>
      <w:r>
        <w:rPr>
          <w:sz w:val="24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423AEB" w:rsidRDefault="005B1E75">
      <w:pPr>
        <w:pStyle w:val="a4"/>
        <w:numPr>
          <w:ilvl w:val="0"/>
          <w:numId w:val="1"/>
        </w:numPr>
        <w:tabs>
          <w:tab w:val="left" w:pos="671"/>
        </w:tabs>
        <w:ind w:right="147" w:firstLine="0"/>
        <w:rPr>
          <w:sz w:val="24"/>
        </w:rPr>
      </w:pPr>
      <w:r>
        <w:rPr>
          <w:sz w:val="24"/>
        </w:rPr>
        <w:t>Контроль исполнения требований настоящей Политики осуществляется ответственным за обеспечение безопасности персональных данных.</w:t>
      </w:r>
    </w:p>
    <w:p w:rsidR="00423AEB" w:rsidRDefault="00423AEB">
      <w:pPr>
        <w:pStyle w:val="a4"/>
        <w:rPr>
          <w:sz w:val="24"/>
        </w:rPr>
        <w:sectPr w:rsidR="00423AEB">
          <w:pgSz w:w="11910" w:h="16840"/>
          <w:pgMar w:top="1040" w:right="708" w:bottom="280" w:left="425" w:header="720" w:footer="720" w:gutter="0"/>
          <w:cols w:space="720"/>
        </w:sectPr>
      </w:pPr>
    </w:p>
    <w:p w:rsidR="00423AEB" w:rsidRDefault="005B1E75">
      <w:pPr>
        <w:pStyle w:val="a4"/>
        <w:numPr>
          <w:ilvl w:val="0"/>
          <w:numId w:val="1"/>
        </w:numPr>
        <w:tabs>
          <w:tab w:val="left" w:pos="671"/>
        </w:tabs>
        <w:spacing w:before="73"/>
        <w:ind w:right="142" w:firstLine="0"/>
        <w:rPr>
          <w:sz w:val="24"/>
        </w:rPr>
      </w:pPr>
      <w:r>
        <w:rPr>
          <w:sz w:val="24"/>
        </w:rPr>
        <w:lastRenderedPageBreak/>
        <w:t>Ответственность должностных лиц Оператора,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Оператора.</w:t>
      </w:r>
    </w:p>
    <w:sectPr w:rsidR="00423AEB">
      <w:pgSz w:w="11910" w:h="16840"/>
      <w:pgMar w:top="10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0948"/>
    <w:multiLevelType w:val="multilevel"/>
    <w:tmpl w:val="FB6E715A"/>
    <w:lvl w:ilvl="0">
      <w:start w:val="1"/>
      <w:numFmt w:val="decimal"/>
      <w:lvlText w:val="%1."/>
      <w:lvlJc w:val="left"/>
      <w:pPr>
        <w:ind w:left="388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707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00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0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8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37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6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5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12B83EE1"/>
    <w:multiLevelType w:val="multilevel"/>
    <w:tmpl w:val="FCF4D580"/>
    <w:lvl w:ilvl="0">
      <w:start w:val="1"/>
      <w:numFmt w:val="decimal"/>
      <w:lvlText w:val="%1."/>
      <w:lvlJc w:val="left"/>
      <w:pPr>
        <w:ind w:left="671" w:hanging="248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0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2FA34A8"/>
    <w:multiLevelType w:val="hybridMultilevel"/>
    <w:tmpl w:val="8ABE03BE"/>
    <w:lvl w:ilvl="0" w:tplc="D0222E2A">
      <w:start w:val="1"/>
      <w:numFmt w:val="decimal"/>
      <w:lvlText w:val="%1."/>
      <w:lvlJc w:val="left"/>
      <w:pPr>
        <w:ind w:left="671" w:hanging="248"/>
      </w:pPr>
      <w:rPr>
        <w:rFonts w:hint="default"/>
        <w:spacing w:val="0"/>
        <w:w w:val="100"/>
        <w:lang w:val="ru-RU" w:eastAsia="en-US" w:bidi="ar-SA"/>
      </w:rPr>
    </w:lvl>
    <w:lvl w:ilvl="1" w:tplc="4FE20FC2">
      <w:numFmt w:val="bullet"/>
      <w:lvlText w:val="•"/>
      <w:lvlJc w:val="left"/>
      <w:pPr>
        <w:ind w:left="1689" w:hanging="248"/>
      </w:pPr>
      <w:rPr>
        <w:rFonts w:hint="default"/>
        <w:lang w:val="ru-RU" w:eastAsia="en-US" w:bidi="ar-SA"/>
      </w:rPr>
    </w:lvl>
    <w:lvl w:ilvl="2" w:tplc="04F21F6A">
      <w:numFmt w:val="bullet"/>
      <w:lvlText w:val="•"/>
      <w:lvlJc w:val="left"/>
      <w:pPr>
        <w:ind w:left="2698" w:hanging="248"/>
      </w:pPr>
      <w:rPr>
        <w:rFonts w:hint="default"/>
        <w:lang w:val="ru-RU" w:eastAsia="en-US" w:bidi="ar-SA"/>
      </w:rPr>
    </w:lvl>
    <w:lvl w:ilvl="3" w:tplc="72F83336">
      <w:numFmt w:val="bullet"/>
      <w:lvlText w:val="•"/>
      <w:lvlJc w:val="left"/>
      <w:pPr>
        <w:ind w:left="3708" w:hanging="248"/>
      </w:pPr>
      <w:rPr>
        <w:rFonts w:hint="default"/>
        <w:lang w:val="ru-RU" w:eastAsia="en-US" w:bidi="ar-SA"/>
      </w:rPr>
    </w:lvl>
    <w:lvl w:ilvl="4" w:tplc="209E92F2">
      <w:numFmt w:val="bullet"/>
      <w:lvlText w:val="•"/>
      <w:lvlJc w:val="left"/>
      <w:pPr>
        <w:ind w:left="4717" w:hanging="248"/>
      </w:pPr>
      <w:rPr>
        <w:rFonts w:hint="default"/>
        <w:lang w:val="ru-RU" w:eastAsia="en-US" w:bidi="ar-SA"/>
      </w:rPr>
    </w:lvl>
    <w:lvl w:ilvl="5" w:tplc="F4D8B7AE">
      <w:numFmt w:val="bullet"/>
      <w:lvlText w:val="•"/>
      <w:lvlJc w:val="left"/>
      <w:pPr>
        <w:ind w:left="5726" w:hanging="248"/>
      </w:pPr>
      <w:rPr>
        <w:rFonts w:hint="default"/>
        <w:lang w:val="ru-RU" w:eastAsia="en-US" w:bidi="ar-SA"/>
      </w:rPr>
    </w:lvl>
    <w:lvl w:ilvl="6" w:tplc="0B96E49E">
      <w:numFmt w:val="bullet"/>
      <w:lvlText w:val="•"/>
      <w:lvlJc w:val="left"/>
      <w:pPr>
        <w:ind w:left="6736" w:hanging="248"/>
      </w:pPr>
      <w:rPr>
        <w:rFonts w:hint="default"/>
        <w:lang w:val="ru-RU" w:eastAsia="en-US" w:bidi="ar-SA"/>
      </w:rPr>
    </w:lvl>
    <w:lvl w:ilvl="7" w:tplc="373671BC">
      <w:numFmt w:val="bullet"/>
      <w:lvlText w:val="•"/>
      <w:lvlJc w:val="left"/>
      <w:pPr>
        <w:ind w:left="7745" w:hanging="248"/>
      </w:pPr>
      <w:rPr>
        <w:rFonts w:hint="default"/>
        <w:lang w:val="ru-RU" w:eastAsia="en-US" w:bidi="ar-SA"/>
      </w:rPr>
    </w:lvl>
    <w:lvl w:ilvl="8" w:tplc="C366A2B2">
      <w:numFmt w:val="bullet"/>
      <w:lvlText w:val="•"/>
      <w:lvlJc w:val="left"/>
      <w:pPr>
        <w:ind w:left="8754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15A173AC"/>
    <w:multiLevelType w:val="hybridMultilevel"/>
    <w:tmpl w:val="9A0EA136"/>
    <w:lvl w:ilvl="0" w:tplc="13F647B4">
      <w:start w:val="1"/>
      <w:numFmt w:val="decimal"/>
      <w:lvlText w:val="%1."/>
      <w:lvlJc w:val="left"/>
      <w:pPr>
        <w:ind w:left="42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00676">
      <w:numFmt w:val="bullet"/>
      <w:lvlText w:val=""/>
      <w:lvlJc w:val="left"/>
      <w:pPr>
        <w:ind w:left="849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76AF76">
      <w:numFmt w:val="bullet"/>
      <w:lvlText w:val="•"/>
      <w:lvlJc w:val="left"/>
      <w:pPr>
        <w:ind w:left="1943" w:hanging="308"/>
      </w:pPr>
      <w:rPr>
        <w:rFonts w:hint="default"/>
        <w:lang w:val="ru-RU" w:eastAsia="en-US" w:bidi="ar-SA"/>
      </w:rPr>
    </w:lvl>
    <w:lvl w:ilvl="3" w:tplc="E53857F6">
      <w:numFmt w:val="bullet"/>
      <w:lvlText w:val="•"/>
      <w:lvlJc w:val="left"/>
      <w:pPr>
        <w:ind w:left="3047" w:hanging="308"/>
      </w:pPr>
      <w:rPr>
        <w:rFonts w:hint="default"/>
        <w:lang w:val="ru-RU" w:eastAsia="en-US" w:bidi="ar-SA"/>
      </w:rPr>
    </w:lvl>
    <w:lvl w:ilvl="4" w:tplc="F23A547E">
      <w:numFmt w:val="bullet"/>
      <w:lvlText w:val="•"/>
      <w:lvlJc w:val="left"/>
      <w:pPr>
        <w:ind w:left="4151" w:hanging="308"/>
      </w:pPr>
      <w:rPr>
        <w:rFonts w:hint="default"/>
        <w:lang w:val="ru-RU" w:eastAsia="en-US" w:bidi="ar-SA"/>
      </w:rPr>
    </w:lvl>
    <w:lvl w:ilvl="5" w:tplc="CA0006FE">
      <w:numFmt w:val="bullet"/>
      <w:lvlText w:val="•"/>
      <w:lvlJc w:val="left"/>
      <w:pPr>
        <w:ind w:left="5254" w:hanging="308"/>
      </w:pPr>
      <w:rPr>
        <w:rFonts w:hint="default"/>
        <w:lang w:val="ru-RU" w:eastAsia="en-US" w:bidi="ar-SA"/>
      </w:rPr>
    </w:lvl>
    <w:lvl w:ilvl="6" w:tplc="B4F6C4C0">
      <w:numFmt w:val="bullet"/>
      <w:lvlText w:val="•"/>
      <w:lvlJc w:val="left"/>
      <w:pPr>
        <w:ind w:left="6358" w:hanging="308"/>
      </w:pPr>
      <w:rPr>
        <w:rFonts w:hint="default"/>
        <w:lang w:val="ru-RU" w:eastAsia="en-US" w:bidi="ar-SA"/>
      </w:rPr>
    </w:lvl>
    <w:lvl w:ilvl="7" w:tplc="6ED68C7E">
      <w:numFmt w:val="bullet"/>
      <w:lvlText w:val="•"/>
      <w:lvlJc w:val="left"/>
      <w:pPr>
        <w:ind w:left="7462" w:hanging="308"/>
      </w:pPr>
      <w:rPr>
        <w:rFonts w:hint="default"/>
        <w:lang w:val="ru-RU" w:eastAsia="en-US" w:bidi="ar-SA"/>
      </w:rPr>
    </w:lvl>
    <w:lvl w:ilvl="8" w:tplc="5CEC3BAA">
      <w:numFmt w:val="bullet"/>
      <w:lvlText w:val="•"/>
      <w:lvlJc w:val="left"/>
      <w:pPr>
        <w:ind w:left="8565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2D80344D"/>
    <w:multiLevelType w:val="hybridMultilevel"/>
    <w:tmpl w:val="669CC470"/>
    <w:lvl w:ilvl="0" w:tplc="A41C476C">
      <w:numFmt w:val="bullet"/>
      <w:lvlText w:val=""/>
      <w:lvlJc w:val="left"/>
      <w:pPr>
        <w:ind w:left="849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547BFE">
      <w:numFmt w:val="bullet"/>
      <w:lvlText w:val=""/>
      <w:lvlJc w:val="left"/>
      <w:pPr>
        <w:ind w:left="1581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445CCE">
      <w:numFmt w:val="bullet"/>
      <w:lvlText w:val="•"/>
      <w:lvlJc w:val="left"/>
      <w:pPr>
        <w:ind w:left="2601" w:hanging="308"/>
      </w:pPr>
      <w:rPr>
        <w:rFonts w:hint="default"/>
        <w:lang w:val="ru-RU" w:eastAsia="en-US" w:bidi="ar-SA"/>
      </w:rPr>
    </w:lvl>
    <w:lvl w:ilvl="3" w:tplc="C97AC972">
      <w:numFmt w:val="bullet"/>
      <w:lvlText w:val="•"/>
      <w:lvlJc w:val="left"/>
      <w:pPr>
        <w:ind w:left="3622" w:hanging="308"/>
      </w:pPr>
      <w:rPr>
        <w:rFonts w:hint="default"/>
        <w:lang w:val="ru-RU" w:eastAsia="en-US" w:bidi="ar-SA"/>
      </w:rPr>
    </w:lvl>
    <w:lvl w:ilvl="4" w:tplc="972C0CFE">
      <w:numFmt w:val="bullet"/>
      <w:lvlText w:val="•"/>
      <w:lvlJc w:val="left"/>
      <w:pPr>
        <w:ind w:left="4644" w:hanging="308"/>
      </w:pPr>
      <w:rPr>
        <w:rFonts w:hint="default"/>
        <w:lang w:val="ru-RU" w:eastAsia="en-US" w:bidi="ar-SA"/>
      </w:rPr>
    </w:lvl>
    <w:lvl w:ilvl="5" w:tplc="EC4EF2BA">
      <w:numFmt w:val="bullet"/>
      <w:lvlText w:val="•"/>
      <w:lvlJc w:val="left"/>
      <w:pPr>
        <w:ind w:left="5665" w:hanging="308"/>
      </w:pPr>
      <w:rPr>
        <w:rFonts w:hint="default"/>
        <w:lang w:val="ru-RU" w:eastAsia="en-US" w:bidi="ar-SA"/>
      </w:rPr>
    </w:lvl>
    <w:lvl w:ilvl="6" w:tplc="498CF130">
      <w:numFmt w:val="bullet"/>
      <w:lvlText w:val="•"/>
      <w:lvlJc w:val="left"/>
      <w:pPr>
        <w:ind w:left="6687" w:hanging="308"/>
      </w:pPr>
      <w:rPr>
        <w:rFonts w:hint="default"/>
        <w:lang w:val="ru-RU" w:eastAsia="en-US" w:bidi="ar-SA"/>
      </w:rPr>
    </w:lvl>
    <w:lvl w:ilvl="7" w:tplc="55E49A54">
      <w:numFmt w:val="bullet"/>
      <w:lvlText w:val="•"/>
      <w:lvlJc w:val="left"/>
      <w:pPr>
        <w:ind w:left="7708" w:hanging="308"/>
      </w:pPr>
      <w:rPr>
        <w:rFonts w:hint="default"/>
        <w:lang w:val="ru-RU" w:eastAsia="en-US" w:bidi="ar-SA"/>
      </w:rPr>
    </w:lvl>
    <w:lvl w:ilvl="8" w:tplc="14B4C336">
      <w:numFmt w:val="bullet"/>
      <w:lvlText w:val="•"/>
      <w:lvlJc w:val="left"/>
      <w:pPr>
        <w:ind w:left="8730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414E7E84"/>
    <w:multiLevelType w:val="hybridMultilevel"/>
    <w:tmpl w:val="A42A5894"/>
    <w:lvl w:ilvl="0" w:tplc="84DA0D14">
      <w:start w:val="1"/>
      <w:numFmt w:val="decimal"/>
      <w:lvlText w:val="%1."/>
      <w:lvlJc w:val="left"/>
      <w:pPr>
        <w:ind w:left="42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4CB21E">
      <w:numFmt w:val="bullet"/>
      <w:lvlText w:val="•"/>
      <w:lvlJc w:val="left"/>
      <w:pPr>
        <w:ind w:left="1455" w:hanging="248"/>
      </w:pPr>
      <w:rPr>
        <w:rFonts w:hint="default"/>
        <w:lang w:val="ru-RU" w:eastAsia="en-US" w:bidi="ar-SA"/>
      </w:rPr>
    </w:lvl>
    <w:lvl w:ilvl="2" w:tplc="A5F2BAD0">
      <w:numFmt w:val="bullet"/>
      <w:lvlText w:val="•"/>
      <w:lvlJc w:val="left"/>
      <w:pPr>
        <w:ind w:left="2490" w:hanging="248"/>
      </w:pPr>
      <w:rPr>
        <w:rFonts w:hint="default"/>
        <w:lang w:val="ru-RU" w:eastAsia="en-US" w:bidi="ar-SA"/>
      </w:rPr>
    </w:lvl>
    <w:lvl w:ilvl="3" w:tplc="747C4746">
      <w:numFmt w:val="bullet"/>
      <w:lvlText w:val="•"/>
      <w:lvlJc w:val="left"/>
      <w:pPr>
        <w:ind w:left="3526" w:hanging="248"/>
      </w:pPr>
      <w:rPr>
        <w:rFonts w:hint="default"/>
        <w:lang w:val="ru-RU" w:eastAsia="en-US" w:bidi="ar-SA"/>
      </w:rPr>
    </w:lvl>
    <w:lvl w:ilvl="4" w:tplc="D082913A">
      <w:numFmt w:val="bullet"/>
      <w:lvlText w:val="•"/>
      <w:lvlJc w:val="left"/>
      <w:pPr>
        <w:ind w:left="4561" w:hanging="248"/>
      </w:pPr>
      <w:rPr>
        <w:rFonts w:hint="default"/>
        <w:lang w:val="ru-RU" w:eastAsia="en-US" w:bidi="ar-SA"/>
      </w:rPr>
    </w:lvl>
    <w:lvl w:ilvl="5" w:tplc="E6608798">
      <w:numFmt w:val="bullet"/>
      <w:lvlText w:val="•"/>
      <w:lvlJc w:val="left"/>
      <w:pPr>
        <w:ind w:left="5596" w:hanging="248"/>
      </w:pPr>
      <w:rPr>
        <w:rFonts w:hint="default"/>
        <w:lang w:val="ru-RU" w:eastAsia="en-US" w:bidi="ar-SA"/>
      </w:rPr>
    </w:lvl>
    <w:lvl w:ilvl="6" w:tplc="73143BD8">
      <w:numFmt w:val="bullet"/>
      <w:lvlText w:val="•"/>
      <w:lvlJc w:val="left"/>
      <w:pPr>
        <w:ind w:left="6632" w:hanging="248"/>
      </w:pPr>
      <w:rPr>
        <w:rFonts w:hint="default"/>
        <w:lang w:val="ru-RU" w:eastAsia="en-US" w:bidi="ar-SA"/>
      </w:rPr>
    </w:lvl>
    <w:lvl w:ilvl="7" w:tplc="4D2263EA">
      <w:numFmt w:val="bullet"/>
      <w:lvlText w:val="•"/>
      <w:lvlJc w:val="left"/>
      <w:pPr>
        <w:ind w:left="7667" w:hanging="248"/>
      </w:pPr>
      <w:rPr>
        <w:rFonts w:hint="default"/>
        <w:lang w:val="ru-RU" w:eastAsia="en-US" w:bidi="ar-SA"/>
      </w:rPr>
    </w:lvl>
    <w:lvl w:ilvl="8" w:tplc="9E0CDDBA">
      <w:numFmt w:val="bullet"/>
      <w:lvlText w:val="•"/>
      <w:lvlJc w:val="left"/>
      <w:pPr>
        <w:ind w:left="8702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44B47827"/>
    <w:multiLevelType w:val="multilevel"/>
    <w:tmpl w:val="3ED0102E"/>
    <w:lvl w:ilvl="0">
      <w:start w:val="1"/>
      <w:numFmt w:val="decimal"/>
      <w:lvlText w:val="%1."/>
      <w:lvlJc w:val="left"/>
      <w:pPr>
        <w:ind w:left="424" w:hanging="24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4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4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26"/>
      </w:pPr>
      <w:rPr>
        <w:rFonts w:hint="default"/>
        <w:lang w:val="ru-RU" w:eastAsia="en-US" w:bidi="ar-SA"/>
      </w:rPr>
    </w:lvl>
  </w:abstractNum>
  <w:abstractNum w:abstractNumId="7" w15:restartNumberingAfterBreak="0">
    <w:nsid w:val="53A53084"/>
    <w:multiLevelType w:val="hybridMultilevel"/>
    <w:tmpl w:val="F7B460C8"/>
    <w:lvl w:ilvl="0" w:tplc="75D87564">
      <w:start w:val="1"/>
      <w:numFmt w:val="decimal"/>
      <w:lvlText w:val="%1."/>
      <w:lvlJc w:val="left"/>
      <w:pPr>
        <w:ind w:left="424" w:hanging="207"/>
      </w:pPr>
      <w:rPr>
        <w:rFonts w:hint="default"/>
        <w:spacing w:val="0"/>
        <w:w w:val="99"/>
        <w:lang w:val="ru-RU" w:eastAsia="en-US" w:bidi="ar-SA"/>
      </w:rPr>
    </w:lvl>
    <w:lvl w:ilvl="1" w:tplc="E90E6356">
      <w:numFmt w:val="bullet"/>
      <w:lvlText w:val="•"/>
      <w:lvlJc w:val="left"/>
      <w:pPr>
        <w:ind w:left="1455" w:hanging="207"/>
      </w:pPr>
      <w:rPr>
        <w:rFonts w:hint="default"/>
        <w:lang w:val="ru-RU" w:eastAsia="en-US" w:bidi="ar-SA"/>
      </w:rPr>
    </w:lvl>
    <w:lvl w:ilvl="2" w:tplc="7A429BAC">
      <w:numFmt w:val="bullet"/>
      <w:lvlText w:val="•"/>
      <w:lvlJc w:val="left"/>
      <w:pPr>
        <w:ind w:left="2490" w:hanging="207"/>
      </w:pPr>
      <w:rPr>
        <w:rFonts w:hint="default"/>
        <w:lang w:val="ru-RU" w:eastAsia="en-US" w:bidi="ar-SA"/>
      </w:rPr>
    </w:lvl>
    <w:lvl w:ilvl="3" w:tplc="A97465C8">
      <w:numFmt w:val="bullet"/>
      <w:lvlText w:val="•"/>
      <w:lvlJc w:val="left"/>
      <w:pPr>
        <w:ind w:left="3526" w:hanging="207"/>
      </w:pPr>
      <w:rPr>
        <w:rFonts w:hint="default"/>
        <w:lang w:val="ru-RU" w:eastAsia="en-US" w:bidi="ar-SA"/>
      </w:rPr>
    </w:lvl>
    <w:lvl w:ilvl="4" w:tplc="3A16B3BC">
      <w:numFmt w:val="bullet"/>
      <w:lvlText w:val="•"/>
      <w:lvlJc w:val="left"/>
      <w:pPr>
        <w:ind w:left="4561" w:hanging="207"/>
      </w:pPr>
      <w:rPr>
        <w:rFonts w:hint="default"/>
        <w:lang w:val="ru-RU" w:eastAsia="en-US" w:bidi="ar-SA"/>
      </w:rPr>
    </w:lvl>
    <w:lvl w:ilvl="5" w:tplc="D81C2A66">
      <w:numFmt w:val="bullet"/>
      <w:lvlText w:val="•"/>
      <w:lvlJc w:val="left"/>
      <w:pPr>
        <w:ind w:left="5596" w:hanging="207"/>
      </w:pPr>
      <w:rPr>
        <w:rFonts w:hint="default"/>
        <w:lang w:val="ru-RU" w:eastAsia="en-US" w:bidi="ar-SA"/>
      </w:rPr>
    </w:lvl>
    <w:lvl w:ilvl="6" w:tplc="16C0124E">
      <w:numFmt w:val="bullet"/>
      <w:lvlText w:val="•"/>
      <w:lvlJc w:val="left"/>
      <w:pPr>
        <w:ind w:left="6632" w:hanging="207"/>
      </w:pPr>
      <w:rPr>
        <w:rFonts w:hint="default"/>
        <w:lang w:val="ru-RU" w:eastAsia="en-US" w:bidi="ar-SA"/>
      </w:rPr>
    </w:lvl>
    <w:lvl w:ilvl="7" w:tplc="C19AB756">
      <w:numFmt w:val="bullet"/>
      <w:lvlText w:val="•"/>
      <w:lvlJc w:val="left"/>
      <w:pPr>
        <w:ind w:left="7667" w:hanging="207"/>
      </w:pPr>
      <w:rPr>
        <w:rFonts w:hint="default"/>
        <w:lang w:val="ru-RU" w:eastAsia="en-US" w:bidi="ar-SA"/>
      </w:rPr>
    </w:lvl>
    <w:lvl w:ilvl="8" w:tplc="EFBA78C2">
      <w:numFmt w:val="bullet"/>
      <w:lvlText w:val="•"/>
      <w:lvlJc w:val="left"/>
      <w:pPr>
        <w:ind w:left="8702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57FE722E"/>
    <w:multiLevelType w:val="hybridMultilevel"/>
    <w:tmpl w:val="2A265350"/>
    <w:lvl w:ilvl="0" w:tplc="87DA3D9A">
      <w:numFmt w:val="bullet"/>
      <w:lvlText w:val=""/>
      <w:lvlJc w:val="left"/>
      <w:pPr>
        <w:ind w:left="1157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07A84">
      <w:numFmt w:val="bullet"/>
      <w:lvlText w:val="•"/>
      <w:lvlJc w:val="left"/>
      <w:pPr>
        <w:ind w:left="2121" w:hanging="308"/>
      </w:pPr>
      <w:rPr>
        <w:rFonts w:hint="default"/>
        <w:lang w:val="ru-RU" w:eastAsia="en-US" w:bidi="ar-SA"/>
      </w:rPr>
    </w:lvl>
    <w:lvl w:ilvl="2" w:tplc="A052EA12">
      <w:numFmt w:val="bullet"/>
      <w:lvlText w:val="•"/>
      <w:lvlJc w:val="left"/>
      <w:pPr>
        <w:ind w:left="3082" w:hanging="308"/>
      </w:pPr>
      <w:rPr>
        <w:rFonts w:hint="default"/>
        <w:lang w:val="ru-RU" w:eastAsia="en-US" w:bidi="ar-SA"/>
      </w:rPr>
    </w:lvl>
    <w:lvl w:ilvl="3" w:tplc="595A6B48">
      <w:numFmt w:val="bullet"/>
      <w:lvlText w:val="•"/>
      <w:lvlJc w:val="left"/>
      <w:pPr>
        <w:ind w:left="4044" w:hanging="308"/>
      </w:pPr>
      <w:rPr>
        <w:rFonts w:hint="default"/>
        <w:lang w:val="ru-RU" w:eastAsia="en-US" w:bidi="ar-SA"/>
      </w:rPr>
    </w:lvl>
    <w:lvl w:ilvl="4" w:tplc="FF8AD8B8">
      <w:numFmt w:val="bullet"/>
      <w:lvlText w:val="•"/>
      <w:lvlJc w:val="left"/>
      <w:pPr>
        <w:ind w:left="5005" w:hanging="308"/>
      </w:pPr>
      <w:rPr>
        <w:rFonts w:hint="default"/>
        <w:lang w:val="ru-RU" w:eastAsia="en-US" w:bidi="ar-SA"/>
      </w:rPr>
    </w:lvl>
    <w:lvl w:ilvl="5" w:tplc="BB149640">
      <w:numFmt w:val="bullet"/>
      <w:lvlText w:val="•"/>
      <w:lvlJc w:val="left"/>
      <w:pPr>
        <w:ind w:left="5966" w:hanging="308"/>
      </w:pPr>
      <w:rPr>
        <w:rFonts w:hint="default"/>
        <w:lang w:val="ru-RU" w:eastAsia="en-US" w:bidi="ar-SA"/>
      </w:rPr>
    </w:lvl>
    <w:lvl w:ilvl="6" w:tplc="89FC1494">
      <w:numFmt w:val="bullet"/>
      <w:lvlText w:val="•"/>
      <w:lvlJc w:val="left"/>
      <w:pPr>
        <w:ind w:left="6928" w:hanging="308"/>
      </w:pPr>
      <w:rPr>
        <w:rFonts w:hint="default"/>
        <w:lang w:val="ru-RU" w:eastAsia="en-US" w:bidi="ar-SA"/>
      </w:rPr>
    </w:lvl>
    <w:lvl w:ilvl="7" w:tplc="E16C9CBC">
      <w:numFmt w:val="bullet"/>
      <w:lvlText w:val="•"/>
      <w:lvlJc w:val="left"/>
      <w:pPr>
        <w:ind w:left="7889" w:hanging="308"/>
      </w:pPr>
      <w:rPr>
        <w:rFonts w:hint="default"/>
        <w:lang w:val="ru-RU" w:eastAsia="en-US" w:bidi="ar-SA"/>
      </w:rPr>
    </w:lvl>
    <w:lvl w:ilvl="8" w:tplc="875EA1E8">
      <w:numFmt w:val="bullet"/>
      <w:lvlText w:val="•"/>
      <w:lvlJc w:val="left"/>
      <w:pPr>
        <w:ind w:left="8850" w:hanging="308"/>
      </w:pPr>
      <w:rPr>
        <w:rFonts w:hint="default"/>
        <w:lang w:val="ru-RU" w:eastAsia="en-US" w:bidi="ar-SA"/>
      </w:rPr>
    </w:lvl>
  </w:abstractNum>
  <w:abstractNum w:abstractNumId="9" w15:restartNumberingAfterBreak="0">
    <w:nsid w:val="70506ED1"/>
    <w:multiLevelType w:val="hybridMultilevel"/>
    <w:tmpl w:val="38268D3A"/>
    <w:lvl w:ilvl="0" w:tplc="6CE64692">
      <w:start w:val="1"/>
      <w:numFmt w:val="decimal"/>
      <w:lvlText w:val="%1.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D23E28">
      <w:numFmt w:val="bullet"/>
      <w:lvlText w:val="•"/>
      <w:lvlJc w:val="left"/>
      <w:pPr>
        <w:ind w:left="1455" w:hanging="207"/>
      </w:pPr>
      <w:rPr>
        <w:rFonts w:hint="default"/>
        <w:lang w:val="ru-RU" w:eastAsia="en-US" w:bidi="ar-SA"/>
      </w:rPr>
    </w:lvl>
    <w:lvl w:ilvl="2" w:tplc="D384FA26">
      <w:numFmt w:val="bullet"/>
      <w:lvlText w:val="•"/>
      <w:lvlJc w:val="left"/>
      <w:pPr>
        <w:ind w:left="2490" w:hanging="207"/>
      </w:pPr>
      <w:rPr>
        <w:rFonts w:hint="default"/>
        <w:lang w:val="ru-RU" w:eastAsia="en-US" w:bidi="ar-SA"/>
      </w:rPr>
    </w:lvl>
    <w:lvl w:ilvl="3" w:tplc="08D04D42">
      <w:numFmt w:val="bullet"/>
      <w:lvlText w:val="•"/>
      <w:lvlJc w:val="left"/>
      <w:pPr>
        <w:ind w:left="3526" w:hanging="207"/>
      </w:pPr>
      <w:rPr>
        <w:rFonts w:hint="default"/>
        <w:lang w:val="ru-RU" w:eastAsia="en-US" w:bidi="ar-SA"/>
      </w:rPr>
    </w:lvl>
    <w:lvl w:ilvl="4" w:tplc="2E42F9C6">
      <w:numFmt w:val="bullet"/>
      <w:lvlText w:val="•"/>
      <w:lvlJc w:val="left"/>
      <w:pPr>
        <w:ind w:left="4561" w:hanging="207"/>
      </w:pPr>
      <w:rPr>
        <w:rFonts w:hint="default"/>
        <w:lang w:val="ru-RU" w:eastAsia="en-US" w:bidi="ar-SA"/>
      </w:rPr>
    </w:lvl>
    <w:lvl w:ilvl="5" w:tplc="A8822430">
      <w:numFmt w:val="bullet"/>
      <w:lvlText w:val="•"/>
      <w:lvlJc w:val="left"/>
      <w:pPr>
        <w:ind w:left="5596" w:hanging="207"/>
      </w:pPr>
      <w:rPr>
        <w:rFonts w:hint="default"/>
        <w:lang w:val="ru-RU" w:eastAsia="en-US" w:bidi="ar-SA"/>
      </w:rPr>
    </w:lvl>
    <w:lvl w:ilvl="6" w:tplc="AF9C8BC6">
      <w:numFmt w:val="bullet"/>
      <w:lvlText w:val="•"/>
      <w:lvlJc w:val="left"/>
      <w:pPr>
        <w:ind w:left="6632" w:hanging="207"/>
      </w:pPr>
      <w:rPr>
        <w:rFonts w:hint="default"/>
        <w:lang w:val="ru-RU" w:eastAsia="en-US" w:bidi="ar-SA"/>
      </w:rPr>
    </w:lvl>
    <w:lvl w:ilvl="7" w:tplc="C2CCA446">
      <w:numFmt w:val="bullet"/>
      <w:lvlText w:val="•"/>
      <w:lvlJc w:val="left"/>
      <w:pPr>
        <w:ind w:left="7667" w:hanging="207"/>
      </w:pPr>
      <w:rPr>
        <w:rFonts w:hint="default"/>
        <w:lang w:val="ru-RU" w:eastAsia="en-US" w:bidi="ar-SA"/>
      </w:rPr>
    </w:lvl>
    <w:lvl w:ilvl="8" w:tplc="7B6C7468">
      <w:numFmt w:val="bullet"/>
      <w:lvlText w:val="•"/>
      <w:lvlJc w:val="left"/>
      <w:pPr>
        <w:ind w:left="8702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728D4D8D"/>
    <w:multiLevelType w:val="hybridMultilevel"/>
    <w:tmpl w:val="D5862482"/>
    <w:lvl w:ilvl="0" w:tplc="F2D43E00">
      <w:start w:val="1"/>
      <w:numFmt w:val="decimal"/>
      <w:lvlText w:val="%1."/>
      <w:lvlJc w:val="left"/>
      <w:pPr>
        <w:ind w:left="42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C464A">
      <w:numFmt w:val="bullet"/>
      <w:lvlText w:val="•"/>
      <w:lvlJc w:val="left"/>
      <w:pPr>
        <w:ind w:left="1455" w:hanging="248"/>
      </w:pPr>
      <w:rPr>
        <w:rFonts w:hint="default"/>
        <w:lang w:val="ru-RU" w:eastAsia="en-US" w:bidi="ar-SA"/>
      </w:rPr>
    </w:lvl>
    <w:lvl w:ilvl="2" w:tplc="0BBEDCCC">
      <w:numFmt w:val="bullet"/>
      <w:lvlText w:val="•"/>
      <w:lvlJc w:val="left"/>
      <w:pPr>
        <w:ind w:left="2490" w:hanging="248"/>
      </w:pPr>
      <w:rPr>
        <w:rFonts w:hint="default"/>
        <w:lang w:val="ru-RU" w:eastAsia="en-US" w:bidi="ar-SA"/>
      </w:rPr>
    </w:lvl>
    <w:lvl w:ilvl="3" w:tplc="3A043D2C">
      <w:numFmt w:val="bullet"/>
      <w:lvlText w:val="•"/>
      <w:lvlJc w:val="left"/>
      <w:pPr>
        <w:ind w:left="3526" w:hanging="248"/>
      </w:pPr>
      <w:rPr>
        <w:rFonts w:hint="default"/>
        <w:lang w:val="ru-RU" w:eastAsia="en-US" w:bidi="ar-SA"/>
      </w:rPr>
    </w:lvl>
    <w:lvl w:ilvl="4" w:tplc="4344DCA4">
      <w:numFmt w:val="bullet"/>
      <w:lvlText w:val="•"/>
      <w:lvlJc w:val="left"/>
      <w:pPr>
        <w:ind w:left="4561" w:hanging="248"/>
      </w:pPr>
      <w:rPr>
        <w:rFonts w:hint="default"/>
        <w:lang w:val="ru-RU" w:eastAsia="en-US" w:bidi="ar-SA"/>
      </w:rPr>
    </w:lvl>
    <w:lvl w:ilvl="5" w:tplc="317CB106">
      <w:numFmt w:val="bullet"/>
      <w:lvlText w:val="•"/>
      <w:lvlJc w:val="left"/>
      <w:pPr>
        <w:ind w:left="5596" w:hanging="248"/>
      </w:pPr>
      <w:rPr>
        <w:rFonts w:hint="default"/>
        <w:lang w:val="ru-RU" w:eastAsia="en-US" w:bidi="ar-SA"/>
      </w:rPr>
    </w:lvl>
    <w:lvl w:ilvl="6" w:tplc="A9082322">
      <w:numFmt w:val="bullet"/>
      <w:lvlText w:val="•"/>
      <w:lvlJc w:val="left"/>
      <w:pPr>
        <w:ind w:left="6632" w:hanging="248"/>
      </w:pPr>
      <w:rPr>
        <w:rFonts w:hint="default"/>
        <w:lang w:val="ru-RU" w:eastAsia="en-US" w:bidi="ar-SA"/>
      </w:rPr>
    </w:lvl>
    <w:lvl w:ilvl="7" w:tplc="3B3CFF90">
      <w:numFmt w:val="bullet"/>
      <w:lvlText w:val="•"/>
      <w:lvlJc w:val="left"/>
      <w:pPr>
        <w:ind w:left="7667" w:hanging="248"/>
      </w:pPr>
      <w:rPr>
        <w:rFonts w:hint="default"/>
        <w:lang w:val="ru-RU" w:eastAsia="en-US" w:bidi="ar-SA"/>
      </w:rPr>
    </w:lvl>
    <w:lvl w:ilvl="8" w:tplc="EC1A5C74">
      <w:numFmt w:val="bullet"/>
      <w:lvlText w:val="•"/>
      <w:lvlJc w:val="left"/>
      <w:pPr>
        <w:ind w:left="8702" w:hanging="2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AEB"/>
    <w:rsid w:val="0024768D"/>
    <w:rsid w:val="003907CF"/>
    <w:rsid w:val="00423AEB"/>
    <w:rsid w:val="005B1E75"/>
    <w:rsid w:val="0066593B"/>
    <w:rsid w:val="007E1D8B"/>
    <w:rsid w:val="009C44A7"/>
    <w:rsid w:val="00D6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B6EF"/>
  <w15:docId w15:val="{5DE2245C-B0A9-4952-8F7A-B0CDF43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92"/>
      <w:ind w:left="388" w:hanging="2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2"/>
      <w:ind w:left="4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92"/>
      <w:ind w:left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C44A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44A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C4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A621-65AA-4C79-8483-EF858335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Мавлянов Нияз</dc:creator>
  <cp:lastModifiedBy>1</cp:lastModifiedBy>
  <cp:revision>3</cp:revision>
  <dcterms:created xsi:type="dcterms:W3CDTF">2025-05-26T06:46:00Z</dcterms:created>
  <dcterms:modified xsi:type="dcterms:W3CDTF">2025-06-02T12:55:00Z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2019</vt:lpwstr>
  </property>
</Properties>
</file>